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622BD">
      <w:pPr>
        <w:keepNext w:val="0"/>
        <w:keepLines w:val="0"/>
        <w:pageBreakBefore w:val="0"/>
        <w:widowControl w:val="0"/>
        <w:kinsoku/>
        <w:wordWrap/>
        <w:overflowPunct/>
        <w:topLinePunct w:val="0"/>
        <w:autoSpaceDE/>
        <w:autoSpaceDN/>
        <w:bidi w:val="0"/>
        <w:adjustRightInd/>
        <w:snapToGrid/>
        <w:spacing w:before="313" w:beforeLines="100" w:after="313" w:afterLines="100" w:line="400" w:lineRule="exact"/>
        <w:ind w:firstLine="2409" w:firstLineChars="600"/>
        <w:jc w:val="both"/>
        <w:textAlignment w:val="auto"/>
        <w:rPr>
          <w:rFonts w:hint="eastAsia" w:ascii="方正小标宋简体" w:hAnsi="方正小标宋简体" w:eastAsia="方正小标宋简体" w:cs="方正小标宋简体"/>
          <w:b/>
          <w:bCs/>
          <w:color w:val="auto"/>
          <w:sz w:val="40"/>
          <w:szCs w:val="40"/>
          <w:lang w:val="en-US" w:eastAsia="zh-CN"/>
        </w:rPr>
      </w:pPr>
      <w:r>
        <w:rPr>
          <w:rFonts w:hint="eastAsia" w:ascii="方正小标宋简体" w:hAnsi="方正小标宋简体" w:eastAsia="方正小标宋简体" w:cs="方正小标宋简体"/>
          <w:b/>
          <w:bCs/>
          <w:color w:val="auto"/>
          <w:sz w:val="40"/>
          <w:szCs w:val="40"/>
          <w:lang w:val="en-US" w:eastAsia="zh-CN"/>
        </w:rPr>
        <w:t>账户业务申请表（适用机构及产品）</w:t>
      </w:r>
    </w:p>
    <w:tbl>
      <w:tblPr>
        <w:tblStyle w:val="5"/>
        <w:tblW w:w="0" w:type="auto"/>
        <w:jc w:val="center"/>
        <w:tblDescription w:val="{&quot;row&quot;:{&quot;emphasizeNum&quot;:8,&quot;emphasizeType&quot;:3,&quot;originStyle&quot;:{&quot;bBoldFont&quot;:true,&quot;bValid&quot;:true,&quot;backgroundColor&quot;:&quot;#f2f2f2&quot;,&quot;borders&quot;:[{&quot;borderColor&quot;:&quot;#000000&quot;,&quot;borderType&quot;:-4,&quot;lineStyle&quot;:0,&quot;lineWidth&quot;:0},{&quot;borderColor&quot;:&quot;#a6a6a6&quot;,&quot;borderType&quot;:-3,&quot;lineStyle&quot;:1,&quot;lineWidth&quot;:8},{&quot;borderColor&quot;:&quot;#000000&quot;,&quot;borderType&quot;:-2,&quot;lineStyle&quot;:0,&quot;lineWidth&quot;:0},{&quot;borderColor&quot;:&quot;#000000&quot;,&quot;borderType&quot;:-1,&quot;lineStyle&quot;:1,&quot;lineWidth&quot;:4}],&quot;fontColor&quot;:&quot;#a6a6a6&quo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Layout w:type="autofit"/>
        <w:tblCellMar>
          <w:top w:w="0" w:type="dxa"/>
          <w:left w:w="108" w:type="dxa"/>
          <w:bottom w:w="0" w:type="dxa"/>
          <w:right w:w="108" w:type="dxa"/>
        </w:tblCellMar>
      </w:tblPr>
      <w:tblGrid>
        <w:gridCol w:w="4494"/>
        <w:gridCol w:w="6188"/>
      </w:tblGrid>
      <w:tr w14:paraId="1696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403" w:hRule="atLeast"/>
          <w:jc w:val="center"/>
        </w:trPr>
        <w:tc>
          <w:tcPr>
            <w:tcW w:w="0" w:type="auto"/>
            <w:gridSpan w:val="2"/>
            <w:tcBorders>
              <w:top w:val="single" w:color="000000" w:sz="6" w:space="0"/>
              <w:left w:val="single" w:color="000000" w:sz="6" w:space="0"/>
              <w:bottom w:val="single" w:color="000000" w:sz="6" w:space="0"/>
              <w:right w:val="single" w:color="000000" w:sz="6" w:space="0"/>
            </w:tcBorders>
            <w:shd w:val="clear" w:color="auto" w:fill="91ABDF" w:themeFill="accent1" w:themeFillTint="99"/>
            <w:vAlign w:val="center"/>
          </w:tcPr>
          <w:p w14:paraId="6FEF124B">
            <w:pPr>
              <w:keepNext w:val="0"/>
              <w:keepLines w:val="0"/>
              <w:numPr>
                <w:ilvl w:val="0"/>
                <w:numId w:val="0"/>
              </w:numPr>
              <w:suppressLineNumbers w:val="0"/>
              <w:snapToGrid w:val="0"/>
              <w:spacing w:before="0" w:beforeAutospacing="0" w:after="0" w:afterAutospacing="0"/>
              <w:ind w:left="0" w:leftChars="0" w:right="0" w:rightChars="0"/>
              <w:rPr>
                <w:rFonts w:hint="default"/>
                <w:b/>
                <w:bCs/>
                <w:color w:val="auto"/>
                <w:sz w:val="20"/>
              </w:rPr>
            </w:pPr>
            <w:r>
              <w:rPr>
                <w:rFonts w:hint="eastAsia" w:ascii="方正小标宋简体" w:hAnsi="方正小标宋简体" w:eastAsia="方正小标宋简体" w:cs="方正小标宋简体"/>
                <w:b/>
                <w:bCs/>
                <w:color w:val="auto"/>
                <w:sz w:val="22"/>
                <w:szCs w:val="22"/>
                <w:lang w:val="en-US" w:eastAsia="zh-CN"/>
              </w:rPr>
              <w:t>1、</w:t>
            </w:r>
            <w:r>
              <w:rPr>
                <w:rFonts w:hint="eastAsia" w:ascii="方正小标宋简体" w:hAnsi="方正小标宋简体" w:eastAsia="方正小标宋简体" w:cs="方正小标宋简体"/>
                <w:b/>
                <w:bCs/>
                <w:color w:val="auto"/>
                <w:sz w:val="22"/>
                <w:szCs w:val="22"/>
              </w:rPr>
              <w:t>申请类型</w:t>
            </w:r>
            <w:r>
              <w:rPr>
                <w:rFonts w:hint="eastAsia" w:ascii="方正小标宋简体" w:hAnsi="方正小标宋简体" w:eastAsia="方正小标宋简体" w:cs="方正小标宋简体"/>
                <w:b/>
                <w:bCs/>
                <w:color w:val="auto"/>
                <w:sz w:val="22"/>
                <w:szCs w:val="22"/>
                <w:lang w:eastAsia="zh-CN"/>
              </w:rPr>
              <w:t>：</w:t>
            </w:r>
            <w:r>
              <w:rPr>
                <w:rFonts w:hint="eastAsia" w:ascii="方正小标宋简体" w:hAnsi="方正小标宋简体" w:eastAsia="方正小标宋简体" w:cs="方正小标宋简体"/>
                <w:b/>
                <w:bCs/>
                <w:color w:val="auto"/>
                <w:sz w:val="22"/>
                <w:szCs w:val="22"/>
                <w:lang w:val="en-US" w:eastAsia="zh-CN"/>
              </w:rPr>
              <w:t xml:space="preserve">   </w:t>
            </w:r>
            <w:permStart w:id="0" w:edGrp="everyone"/>
            <w:r>
              <w:rPr>
                <w:rFonts w:hint="eastAsia" w:ascii="方正小标宋简体" w:hAnsi="方正小标宋简体" w:eastAsia="方正小标宋简体" w:cs="方正小标宋简体"/>
                <w:b/>
                <w:bCs w:val="0"/>
                <w:color w:val="auto"/>
                <w:sz w:val="22"/>
                <w:szCs w:val="22"/>
                <w:lang w:eastAsia="zh-CN"/>
              </w:rPr>
              <w:t>□</w:t>
            </w:r>
            <w:permEnd w:id="0"/>
            <w:r>
              <w:rPr>
                <w:rFonts w:hint="eastAsia" w:ascii="方正小标宋简体" w:hAnsi="方正小标宋简体" w:eastAsia="方正小标宋简体" w:cs="方正小标宋简体"/>
                <w:b/>
                <w:bCs w:val="0"/>
                <w:color w:val="auto"/>
                <w:sz w:val="22"/>
                <w:szCs w:val="22"/>
              </w:rPr>
              <w:t>机构账户</w:t>
            </w:r>
            <w:r>
              <w:rPr>
                <w:rFonts w:hint="eastAsia" w:ascii="方正小标宋简体" w:hAnsi="方正小标宋简体" w:eastAsia="方正小标宋简体" w:cs="方正小标宋简体"/>
                <w:b/>
                <w:bCs w:val="0"/>
                <w:color w:val="auto"/>
                <w:sz w:val="22"/>
                <w:szCs w:val="22"/>
                <w:lang w:val="en-US" w:eastAsia="zh-CN"/>
              </w:rPr>
              <w:t xml:space="preserve">   </w:t>
            </w:r>
            <w:permStart w:id="1" w:edGrp="everyone"/>
            <w:r>
              <w:rPr>
                <w:rFonts w:hint="eastAsia" w:ascii="方正小标宋简体" w:hAnsi="方正小标宋简体" w:eastAsia="方正小标宋简体" w:cs="方正小标宋简体"/>
                <w:b/>
                <w:bCs w:val="0"/>
                <w:color w:val="auto"/>
                <w:sz w:val="22"/>
                <w:szCs w:val="22"/>
                <w:lang w:val="en-US" w:eastAsia="zh-CN"/>
              </w:rPr>
              <w:t xml:space="preserve"> </w:t>
            </w:r>
            <w:r>
              <w:rPr>
                <w:rFonts w:hint="eastAsia" w:ascii="方正小标宋简体" w:hAnsi="方正小标宋简体" w:eastAsia="方正小标宋简体" w:cs="方正小标宋简体"/>
                <w:b/>
                <w:bCs w:val="0"/>
                <w:color w:val="auto"/>
                <w:sz w:val="22"/>
                <w:szCs w:val="22"/>
                <w:lang w:eastAsia="zh-CN"/>
              </w:rPr>
              <w:t>□</w:t>
            </w:r>
            <w:permEnd w:id="1"/>
            <w:r>
              <w:rPr>
                <w:rFonts w:hint="eastAsia" w:ascii="方正小标宋简体" w:hAnsi="方正小标宋简体" w:eastAsia="方正小标宋简体" w:cs="方正小标宋简体"/>
                <w:b/>
                <w:bCs w:val="0"/>
                <w:color w:val="auto"/>
                <w:sz w:val="22"/>
                <w:szCs w:val="22"/>
              </w:rPr>
              <w:t>产品账户</w:t>
            </w:r>
          </w:p>
        </w:tc>
      </w:tr>
      <w:tr w14:paraId="644DE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956" w:hRule="atLeast"/>
          <w:jc w:val="center"/>
        </w:trPr>
        <w:tc>
          <w:tcPr>
            <w:tcW w:w="0" w:type="auto"/>
            <w:gridSpan w:val="2"/>
            <w:tcBorders>
              <w:top w:val="single" w:color="000000" w:sz="6" w:space="0"/>
              <w:left w:val="single" w:color="000000" w:sz="4" w:space="0"/>
              <w:bottom w:val="single" w:color="000000" w:sz="4" w:space="0"/>
              <w:right w:val="single" w:color="000000" w:sz="4" w:space="0"/>
            </w:tcBorders>
            <w:shd w:val="clear" w:color="auto" w:fill="auto"/>
            <w:vAlign w:val="center"/>
          </w:tcPr>
          <w:p w14:paraId="0C9054B2">
            <w:pPr>
              <w:keepNext w:val="0"/>
              <w:keepLines w:val="0"/>
              <w:suppressLineNumbers w:val="0"/>
              <w:snapToGrid w:val="0"/>
              <w:spacing w:before="0" w:beforeAutospacing="0" w:after="0" w:afterAutospacing="0"/>
              <w:ind w:left="0" w:right="-328" w:rightChars="-156"/>
              <w:rPr>
                <w:rFonts w:hint="eastAsia"/>
                <w:b/>
                <w:bCs/>
                <w:color w:val="000000" w:themeColor="text1"/>
                <w:sz w:val="21"/>
                <w:szCs w:val="21"/>
                <w14:textFill>
                  <w14:solidFill>
                    <w14:schemeClr w14:val="tx1"/>
                  </w14:solidFill>
                </w14:textFill>
              </w:rPr>
            </w:pPr>
            <w:r>
              <w:rPr>
                <w:rFonts w:hint="eastAsia"/>
                <w:b/>
                <w:bCs/>
                <w:color w:val="000000" w:themeColor="text1"/>
                <w:sz w:val="22"/>
                <w:szCs w:val="22"/>
                <w14:textFill>
                  <w14:solidFill>
                    <w14:schemeClr w14:val="tx1"/>
                  </w14:solidFill>
                </w14:textFill>
              </w:rPr>
              <w:t xml:space="preserve">业务类型 </w:t>
            </w:r>
            <w:r>
              <w:rPr>
                <w:rFonts w:hint="eastAsia"/>
                <w:b/>
                <w:bCs/>
                <w:color w:val="000000" w:themeColor="text1"/>
                <w:sz w:val="22"/>
                <w:szCs w:val="22"/>
                <w:lang w:eastAsia="zh-CN"/>
                <w14:textFill>
                  <w14:solidFill>
                    <w14:schemeClr w14:val="tx1"/>
                  </w14:solidFill>
                </w14:textFill>
              </w:rPr>
              <w:t>：</w:t>
            </w:r>
            <w:r>
              <w:rPr>
                <w:rFonts w:hint="eastAsia"/>
                <w:b/>
                <w:bCs/>
                <w:color w:val="000000" w:themeColor="text1"/>
                <w:sz w:val="22"/>
                <w:szCs w:val="22"/>
                <w:lang w:val="en-US" w:eastAsia="zh-CN"/>
                <w14:textFill>
                  <w14:solidFill>
                    <w14:schemeClr w14:val="tx1"/>
                  </w14:solidFill>
                </w14:textFill>
              </w:rPr>
              <w:t xml:space="preserve">    </w:t>
            </w:r>
            <w:permStart w:id="2" w:edGrp="everyone"/>
            <w:r>
              <w:rPr>
                <w:rFonts w:hint="eastAsia"/>
                <w:color w:val="000000" w:themeColor="text1"/>
                <w:sz w:val="21"/>
                <w:szCs w:val="21"/>
                <w:lang w:eastAsia="zh-CN"/>
                <w14:textFill>
                  <w14:solidFill>
                    <w14:schemeClr w14:val="tx1"/>
                  </w14:solidFill>
                </w14:textFill>
              </w:rPr>
              <w:t>□</w:t>
            </w:r>
            <w:permEnd w:id="2"/>
            <w:r>
              <w:rPr>
                <w:rFonts w:hint="eastAsia"/>
                <w:color w:val="000000" w:themeColor="text1"/>
                <w:sz w:val="21"/>
                <w:szCs w:val="21"/>
                <w14:textFill>
                  <w14:solidFill>
                    <w14:schemeClr w14:val="tx1"/>
                  </w14:solidFill>
                </w14:textFill>
              </w:rPr>
              <w:t xml:space="preserve">基金账户开户 </w:t>
            </w:r>
            <w:r>
              <w:rPr>
                <w:rFonts w:hint="eastAsia"/>
                <w:color w:val="000000" w:themeColor="text1"/>
                <w:sz w:val="21"/>
                <w:szCs w:val="21"/>
                <w:lang w:val="en-US" w:eastAsia="zh-CN"/>
                <w14:textFill>
                  <w14:solidFill>
                    <w14:schemeClr w14:val="tx1"/>
                  </w14:solidFill>
                </w14:textFill>
              </w:rPr>
              <w:t xml:space="preserve"> </w:t>
            </w:r>
            <w:permStart w:id="3" w:edGrp="everyone"/>
            <w:permEnd w:id="3"/>
            <w:r>
              <w:rPr>
                <w:rFonts w:hint="eastAsia"/>
                <w:color w:val="000000" w:themeColor="text1"/>
                <w:sz w:val="21"/>
                <w:szCs w:val="21"/>
                <w14:textFill>
                  <w14:solidFill>
                    <w14:schemeClr w14:val="tx1"/>
                  </w14:solidFill>
                </w14:textFill>
              </w:rPr>
              <w:t xml:space="preserve">  </w:t>
            </w:r>
            <w:permStart w:id="4" w:edGrp="everyone"/>
            <w:r>
              <w:rPr>
                <w:rFonts w:hint="eastAsia"/>
                <w:color w:val="000000" w:themeColor="text1"/>
                <w:sz w:val="21"/>
                <w:szCs w:val="21"/>
                <w14:textFill>
                  <w14:solidFill>
                    <w14:schemeClr w14:val="tx1"/>
                  </w14:solidFill>
                </w14:textFill>
              </w:rPr>
              <w:t>□</w:t>
            </w:r>
            <w:permEnd w:id="4"/>
            <w:r>
              <w:rPr>
                <w:rFonts w:hint="eastAsia" w:ascii="宋体" w:hAnsi="宋体"/>
                <w:color w:val="000000" w:themeColor="text1"/>
                <w:sz w:val="21"/>
                <w:szCs w:val="21"/>
                <w14:textFill>
                  <w14:solidFill>
                    <w14:schemeClr w14:val="tx1"/>
                  </w14:solidFill>
                </w14:textFill>
              </w:rPr>
              <w:t>增开交易账户</w:t>
            </w:r>
            <w:r>
              <w:rPr>
                <w:rFonts w:hint="eastAsia" w:ascii="宋体" w:hAnsi="宋体"/>
                <w:color w:val="000000" w:themeColor="text1"/>
                <w:sz w:val="21"/>
                <w:szCs w:val="21"/>
                <w:lang w:val="en-US" w:eastAsia="zh-CN"/>
                <w14:textFill>
                  <w14:solidFill>
                    <w14:schemeClr w14:val="tx1"/>
                  </w14:solidFill>
                </w14:textFill>
              </w:rPr>
              <w:t xml:space="preserve">   </w:t>
            </w:r>
            <w:r>
              <w:rPr>
                <w:rFonts w:hint="eastAsia"/>
                <w:color w:val="000000" w:themeColor="text1"/>
                <w:sz w:val="21"/>
                <w:szCs w:val="21"/>
                <w14:textFill>
                  <w14:solidFill>
                    <w14:schemeClr w14:val="tx1"/>
                  </w14:solidFill>
                </w14:textFill>
              </w:rPr>
              <w:t xml:space="preserve"> </w:t>
            </w:r>
            <w:permStart w:id="5" w:edGrp="everyone"/>
            <w:r>
              <w:rPr>
                <w:rFonts w:hint="eastAsia"/>
                <w:color w:val="000000" w:themeColor="text1"/>
                <w:sz w:val="21"/>
                <w:szCs w:val="21"/>
                <w14:textFill>
                  <w14:solidFill>
                    <w14:schemeClr w14:val="tx1"/>
                  </w14:solidFill>
                </w14:textFill>
              </w:rPr>
              <w:t>□</w:t>
            </w:r>
            <w:permEnd w:id="5"/>
            <w:r>
              <w:rPr>
                <w:rFonts w:hint="eastAsia"/>
                <w:color w:val="000000" w:themeColor="text1"/>
                <w:sz w:val="21"/>
                <w:szCs w:val="21"/>
                <w14:textFill>
                  <w14:solidFill>
                    <w14:schemeClr w14:val="tx1"/>
                  </w14:solidFill>
                </w14:textFill>
              </w:rPr>
              <w:t xml:space="preserve">基金账户销户   </w:t>
            </w:r>
            <w:r>
              <w:rPr>
                <w:rFonts w:hint="eastAsia" w:ascii="宋体" w:hAnsi="宋体"/>
                <w:color w:val="000000" w:themeColor="text1"/>
                <w:sz w:val="21"/>
                <w:szCs w:val="21"/>
                <w:lang w:val="en-US" w:eastAsia="zh-CN"/>
                <w14:textFill>
                  <w14:solidFill>
                    <w14:schemeClr w14:val="tx1"/>
                  </w14:solidFill>
                </w14:textFill>
              </w:rPr>
              <w:t xml:space="preserve"> </w:t>
            </w:r>
            <w:permStart w:id="6" w:edGrp="everyone"/>
            <w:r>
              <w:rPr>
                <w:rFonts w:hint="eastAsia" w:ascii="宋体" w:hAnsi="宋体"/>
                <w:color w:val="000000" w:themeColor="text1"/>
                <w:sz w:val="21"/>
                <w:szCs w:val="21"/>
                <w14:textFill>
                  <w14:solidFill>
                    <w14:schemeClr w14:val="tx1"/>
                  </w14:solidFill>
                </w14:textFill>
              </w:rPr>
              <w:t>□</w:t>
            </w:r>
            <w:permEnd w:id="6"/>
            <w:r>
              <w:rPr>
                <w:rFonts w:hint="eastAsia" w:ascii="宋体" w:hAnsi="宋体"/>
                <w:color w:val="000000" w:themeColor="text1"/>
                <w:sz w:val="21"/>
                <w:szCs w:val="21"/>
                <w14:textFill>
                  <w14:solidFill>
                    <w14:schemeClr w14:val="tx1"/>
                  </w14:solidFill>
                </w14:textFill>
              </w:rPr>
              <w:t>撤销交易账户</w:t>
            </w:r>
          </w:p>
          <w:p w14:paraId="7F167EB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20" w:lineRule="exact"/>
              <w:ind w:left="0" w:right="-328" w:rightChars="-156"/>
              <w:textAlignment w:val="auto"/>
              <w:rPr>
                <w:rFonts w:hint="default"/>
                <w:u w:val="single"/>
              </w:rPr>
            </w:pPr>
            <w:r>
              <w:rPr>
                <w:rFonts w:hint="eastAsia"/>
                <w:b/>
                <w:bCs/>
                <w:color w:val="000000" w:themeColor="text1"/>
                <w:sz w:val="21"/>
                <w:szCs w:val="21"/>
                <w14:textFill>
                  <w14:solidFill>
                    <w14:schemeClr w14:val="tx1"/>
                  </w14:solidFill>
                </w14:textFill>
              </w:rPr>
              <w:t>账户资料变更</w:t>
            </w:r>
            <w:r>
              <w:rPr>
                <w:rFonts w:hint="eastAsia"/>
                <w:b/>
                <w:bCs/>
                <w:color w:val="000000" w:themeColor="text1"/>
                <w:sz w:val="21"/>
                <w:szCs w:val="21"/>
                <w:lang w:eastAsia="zh-CN"/>
                <w14:textFill>
                  <w14:solidFill>
                    <w14:schemeClr w14:val="tx1"/>
                  </w14:solidFill>
                </w14:textFill>
              </w:rPr>
              <w:t>：</w:t>
            </w:r>
            <w:r>
              <w:rPr>
                <w:rFonts w:hint="eastAsia"/>
                <w:sz w:val="20"/>
                <w:szCs w:val="20"/>
              </w:rPr>
              <w:t xml:space="preserve">  </w:t>
            </w:r>
            <w:permStart w:id="7" w:edGrp="everyone"/>
            <w:r>
              <w:rPr>
                <w:rFonts w:hint="eastAsia"/>
                <w:color w:val="000000" w:themeColor="text1"/>
                <w:sz w:val="21"/>
                <w:szCs w:val="21"/>
                <w:lang w:eastAsia="zh-CN"/>
                <w14:textFill>
                  <w14:solidFill>
                    <w14:schemeClr w14:val="tx1"/>
                  </w14:solidFill>
                </w14:textFill>
              </w:rPr>
              <w:t>□</w:t>
            </w:r>
            <w:permEnd w:id="7"/>
            <w:r>
              <w:rPr>
                <w:rFonts w:hint="eastAsia"/>
                <w:sz w:val="20"/>
                <w:szCs w:val="20"/>
                <w:lang w:val="en-US" w:eastAsia="zh-CN"/>
              </w:rPr>
              <w:t>填写变更项目：</w:t>
            </w:r>
            <w:permStart w:id="8" w:edGrp="everyone"/>
            <w:r>
              <w:rPr>
                <w:rFonts w:hint="eastAsia"/>
                <w:color w:val="000000"/>
                <w:sz w:val="20"/>
                <w:szCs w:val="20"/>
                <w:highlight w:val="none"/>
                <w:u w:val="none"/>
                <w:lang w:val="en-US" w:eastAsia="zh-CN"/>
              </w:rPr>
              <w:t xml:space="preserve">                  </w:t>
            </w:r>
            <w:permEnd w:id="8"/>
          </w:p>
        </w:tc>
      </w:tr>
      <w:tr w14:paraId="56A1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29" w:hRule="atLeast"/>
          <w:jc w:val="center"/>
        </w:trPr>
        <w:tc>
          <w:tcPr>
            <w:tcW w:w="4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E5864">
            <w:pPr>
              <w:keepNext w:val="0"/>
              <w:keepLines w:val="0"/>
              <w:suppressLineNumbers w:val="0"/>
              <w:snapToGrid w:val="0"/>
              <w:spacing w:before="0" w:beforeAutospacing="0" w:after="0" w:afterAutospacing="0" w:line="240" w:lineRule="auto"/>
              <w:ind w:left="0" w:right="-328" w:rightChars="-156"/>
              <w:rPr>
                <w:rFonts w:hint="eastAsia"/>
                <w:sz w:val="18"/>
                <w:szCs w:val="18"/>
              </w:rPr>
            </w:pPr>
            <w:r>
              <w:rPr>
                <w:rFonts w:hint="eastAsia"/>
                <w:b/>
                <w:bCs/>
                <w:sz w:val="18"/>
                <w:szCs w:val="18"/>
              </w:rPr>
              <w:t>基金账号(新开户免填）</w:t>
            </w:r>
            <w:r>
              <w:rPr>
                <w:rFonts w:hint="eastAsia"/>
                <w:sz w:val="18"/>
                <w:szCs w:val="18"/>
              </w:rPr>
              <w:t>：</w:t>
            </w:r>
            <w:permStart w:id="9" w:edGrp="everyone"/>
            <w:r>
              <w:rPr>
                <w:rFonts w:hint="eastAsia"/>
                <w:sz w:val="18"/>
                <w:szCs w:val="18"/>
                <w:u w:val="none"/>
              </w:rPr>
              <w:t xml:space="preserve">          </w:t>
            </w:r>
            <w:r>
              <w:rPr>
                <w:rFonts w:hint="eastAsia"/>
                <w:sz w:val="18"/>
                <w:szCs w:val="18"/>
                <w:u w:val="none"/>
                <w:lang w:val="en-US" w:eastAsia="zh-CN"/>
              </w:rPr>
              <w:t xml:space="preserve">   </w:t>
            </w:r>
            <w:r>
              <w:rPr>
                <w:rFonts w:hint="eastAsia"/>
                <w:sz w:val="18"/>
                <w:szCs w:val="18"/>
                <w:u w:val="none"/>
              </w:rPr>
              <w:t xml:space="preserve">  </w:t>
            </w:r>
            <w:r>
              <w:rPr>
                <w:rFonts w:hint="eastAsia"/>
                <w:sz w:val="18"/>
                <w:szCs w:val="18"/>
                <w:u w:val="none"/>
                <w:lang w:val="en-US" w:eastAsia="zh-CN"/>
              </w:rPr>
              <w:t xml:space="preserve">     </w:t>
            </w:r>
            <w:r>
              <w:rPr>
                <w:rFonts w:hint="eastAsia"/>
                <w:sz w:val="18"/>
                <w:szCs w:val="18"/>
                <w:u w:val="none"/>
              </w:rPr>
              <w:t xml:space="preserve">     </w:t>
            </w:r>
            <w:permEnd w:id="9"/>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B020">
            <w:pPr>
              <w:keepNext w:val="0"/>
              <w:keepLines w:val="0"/>
              <w:suppressLineNumbers w:val="0"/>
              <w:snapToGrid w:val="0"/>
              <w:spacing w:before="0" w:beforeAutospacing="0" w:after="0" w:afterAutospacing="0" w:line="240" w:lineRule="auto"/>
              <w:ind w:left="0" w:right="-328" w:rightChars="-156"/>
              <w:rPr>
                <w:rFonts w:hint="eastAsia"/>
                <w:sz w:val="18"/>
                <w:szCs w:val="18"/>
              </w:rPr>
            </w:pPr>
            <w:r>
              <w:rPr>
                <w:rFonts w:hint="eastAsia"/>
                <w:b/>
                <w:bCs/>
                <w:sz w:val="18"/>
                <w:szCs w:val="18"/>
              </w:rPr>
              <w:t>交易账号(新开户免填）</w:t>
            </w:r>
            <w:r>
              <w:rPr>
                <w:rFonts w:hint="eastAsia"/>
                <w:sz w:val="18"/>
                <w:szCs w:val="18"/>
              </w:rPr>
              <w:t>：</w:t>
            </w:r>
            <w:permStart w:id="10" w:edGrp="everyone"/>
            <w:r>
              <w:rPr>
                <w:rFonts w:hint="eastAsia"/>
                <w:sz w:val="18"/>
                <w:szCs w:val="18"/>
                <w:u w:val="none"/>
              </w:rPr>
              <w:t xml:space="preserve">         </w:t>
            </w:r>
            <w:r>
              <w:rPr>
                <w:rFonts w:hint="eastAsia"/>
                <w:sz w:val="18"/>
                <w:szCs w:val="18"/>
                <w:u w:val="none"/>
                <w:lang w:val="en-US" w:eastAsia="zh-CN"/>
              </w:rPr>
              <w:t xml:space="preserve">    </w:t>
            </w:r>
            <w:r>
              <w:rPr>
                <w:rFonts w:hint="eastAsia"/>
                <w:sz w:val="18"/>
                <w:szCs w:val="18"/>
                <w:u w:val="none"/>
              </w:rPr>
              <w:t xml:space="preserve">       </w:t>
            </w:r>
            <w:permEnd w:id="10"/>
          </w:p>
        </w:tc>
      </w:tr>
      <w:tr w14:paraId="74C4E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4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9059">
            <w:pPr>
              <w:keepNext w:val="0"/>
              <w:keepLines w:val="0"/>
              <w:suppressLineNumbers w:val="0"/>
              <w:snapToGrid w:val="0"/>
              <w:spacing w:before="0" w:beforeAutospacing="0" w:after="0" w:afterAutospacing="0" w:line="240" w:lineRule="auto"/>
              <w:ind w:left="0" w:right="-328" w:rightChars="-156"/>
              <w:rPr>
                <w:rFonts w:hint="eastAsia" w:eastAsia="宋体"/>
                <w:b/>
                <w:bCs/>
                <w:sz w:val="18"/>
                <w:szCs w:val="18"/>
                <w:lang w:val="en-US" w:eastAsia="zh-CN"/>
              </w:rPr>
            </w:pPr>
            <w:permStart w:id="11" w:edGrp="everyone" w:colFirst="1" w:colLast="1"/>
            <w:r>
              <w:rPr>
                <w:rFonts w:hint="eastAsia"/>
                <w:b/>
                <w:bCs/>
                <w:sz w:val="20"/>
                <w:szCs w:val="20"/>
                <w:lang w:val="en-US" w:eastAsia="zh-CN"/>
              </w:rPr>
              <w:t>基金账户名称</w:t>
            </w:r>
            <w:r>
              <w:rPr>
                <w:rFonts w:hint="eastAsia"/>
                <w:b w:val="0"/>
                <w:bCs w:val="0"/>
                <w:sz w:val="20"/>
                <w:szCs w:val="20"/>
                <w:lang w:val="en-US" w:eastAsia="zh-CN"/>
              </w:rPr>
              <w:t>（机构/产品名称）</w:t>
            </w:r>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8E1FC">
            <w:pPr>
              <w:keepNext w:val="0"/>
              <w:keepLines w:val="0"/>
              <w:suppressLineNumbers w:val="0"/>
              <w:snapToGrid w:val="0"/>
              <w:spacing w:before="0" w:beforeAutospacing="0" w:after="0" w:afterAutospacing="0" w:line="240" w:lineRule="auto"/>
              <w:ind w:left="0" w:right="-328" w:rightChars="-156"/>
              <w:rPr>
                <w:rFonts w:hint="default" w:eastAsia="宋体"/>
                <w:b/>
                <w:bCs/>
                <w:sz w:val="18"/>
                <w:szCs w:val="18"/>
                <w:lang w:val="en-US" w:eastAsia="zh-CN"/>
              </w:rPr>
            </w:pPr>
            <w:r>
              <w:rPr>
                <w:rFonts w:hint="eastAsia"/>
                <w:b/>
                <w:bCs/>
                <w:sz w:val="18"/>
                <w:szCs w:val="18"/>
                <w:lang w:val="en-US" w:eastAsia="zh-CN"/>
              </w:rPr>
              <w:t xml:space="preserve">                         </w:t>
            </w:r>
          </w:p>
        </w:tc>
      </w:tr>
      <w:permEnd w:id="11"/>
      <w:tr w14:paraId="4324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F2A1">
            <w:pPr>
              <w:keepNext w:val="0"/>
              <w:keepLines w:val="0"/>
              <w:suppressLineNumbers w:val="0"/>
              <w:snapToGrid w:val="0"/>
              <w:spacing w:before="0" w:beforeAutospacing="0" w:after="0" w:afterAutospacing="0" w:line="240" w:lineRule="auto"/>
              <w:ind w:left="0" w:right="-328" w:rightChars="-156"/>
              <w:rPr>
                <w:rFonts w:hint="eastAsia"/>
                <w:b/>
                <w:bCs/>
                <w:sz w:val="18"/>
                <w:szCs w:val="18"/>
              </w:rPr>
            </w:pPr>
            <w:permStart w:id="12" w:edGrp="everyone" w:colFirst="1" w:colLast="1"/>
            <w:r>
              <w:rPr>
                <w:rFonts w:hint="eastAsia"/>
                <w:b/>
                <w:bCs/>
                <w:sz w:val="20"/>
                <w:szCs w:val="20"/>
                <w:lang w:val="en-US" w:eastAsia="zh-CN"/>
              </w:rPr>
              <w:t>原基金账户名称</w:t>
            </w:r>
            <w:r>
              <w:rPr>
                <w:rFonts w:hint="eastAsia"/>
                <w:b w:val="0"/>
                <w:bCs w:val="0"/>
                <w:sz w:val="20"/>
                <w:szCs w:val="20"/>
                <w:lang w:val="en-US" w:eastAsia="zh-CN"/>
              </w:rPr>
              <w:t>（变更时填写）</w:t>
            </w:r>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06B0">
            <w:pPr>
              <w:keepNext w:val="0"/>
              <w:keepLines w:val="0"/>
              <w:suppressLineNumbers w:val="0"/>
              <w:snapToGrid w:val="0"/>
              <w:spacing w:before="0" w:beforeAutospacing="0" w:after="0" w:afterAutospacing="0" w:line="240" w:lineRule="auto"/>
              <w:ind w:left="0" w:right="-328" w:rightChars="-156"/>
              <w:rPr>
                <w:rFonts w:hint="default" w:eastAsia="宋体"/>
                <w:b/>
                <w:bCs/>
                <w:sz w:val="18"/>
                <w:szCs w:val="18"/>
                <w:lang w:val="en-US" w:eastAsia="zh-CN"/>
              </w:rPr>
            </w:pPr>
            <w:r>
              <w:rPr>
                <w:rFonts w:hint="eastAsia"/>
                <w:b/>
                <w:bCs/>
                <w:sz w:val="18"/>
                <w:szCs w:val="18"/>
                <w:lang w:val="en-US" w:eastAsia="zh-CN"/>
              </w:rPr>
              <w:t xml:space="preserve">                         </w:t>
            </w:r>
          </w:p>
        </w:tc>
      </w:tr>
      <w:permEnd w:id="12"/>
      <w:tr w14:paraId="79C4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4494" w:type="dxa"/>
            <w:tcBorders>
              <w:top w:val="single" w:color="000000" w:sz="4" w:space="0"/>
              <w:bottom w:val="single" w:color="000000" w:sz="4" w:space="0"/>
            </w:tcBorders>
            <w:shd w:val="clear" w:color="auto" w:fill="auto"/>
            <w:vAlign w:val="center"/>
          </w:tcPr>
          <w:p w14:paraId="65D1F8F2">
            <w:pPr>
              <w:keepNext w:val="0"/>
              <w:keepLines w:val="0"/>
              <w:suppressLineNumbers w:val="0"/>
              <w:snapToGrid w:val="0"/>
              <w:spacing w:before="0" w:beforeAutospacing="0" w:after="0" w:afterAutospacing="0" w:line="240" w:lineRule="auto"/>
              <w:ind w:left="0" w:right="-328" w:rightChars="-156"/>
              <w:rPr>
                <w:rFonts w:hint="eastAsia"/>
                <w:b/>
                <w:bCs/>
                <w:sz w:val="20"/>
                <w:szCs w:val="20"/>
                <w:lang w:val="en-US" w:eastAsia="zh-CN"/>
              </w:rPr>
            </w:pPr>
            <w:r>
              <w:rPr>
                <w:rFonts w:hint="eastAsia"/>
                <w:b/>
                <w:bCs/>
                <w:sz w:val="20"/>
                <w:szCs w:val="20"/>
                <w:lang w:val="en-US" w:eastAsia="zh-CN"/>
              </w:rPr>
              <w:t>建立业务关系和交易的目的和性质</w:t>
            </w:r>
            <w:r>
              <w:rPr>
                <w:rFonts w:hint="eastAsia"/>
                <w:b w:val="0"/>
                <w:bCs w:val="0"/>
                <w:sz w:val="20"/>
                <w:szCs w:val="20"/>
                <w:lang w:val="en-US" w:eastAsia="zh-CN"/>
              </w:rPr>
              <w:t>（新开户勾选）</w:t>
            </w:r>
            <w:r>
              <w:rPr>
                <w:rFonts w:hint="eastAsia"/>
                <w:b/>
                <w:bCs/>
                <w:sz w:val="20"/>
                <w:szCs w:val="20"/>
                <w:lang w:val="en-US" w:eastAsia="zh-CN"/>
              </w:rPr>
              <w:t xml:space="preserve"> </w:t>
            </w:r>
          </w:p>
        </w:tc>
        <w:tc>
          <w:tcPr>
            <w:tcW w:w="6188" w:type="dxa"/>
            <w:tcBorders>
              <w:top w:val="single" w:color="000000" w:sz="4" w:space="0"/>
              <w:bottom w:val="single" w:color="000000" w:sz="4" w:space="0"/>
            </w:tcBorders>
            <w:shd w:val="clear" w:color="auto" w:fill="auto"/>
            <w:vAlign w:val="center"/>
          </w:tcPr>
          <w:p w14:paraId="6E5183B2">
            <w:pPr>
              <w:keepNext w:val="0"/>
              <w:keepLines w:val="0"/>
              <w:suppressLineNumbers w:val="0"/>
              <w:snapToGrid w:val="0"/>
              <w:spacing w:before="0" w:beforeAutospacing="0" w:after="0" w:afterAutospacing="0" w:line="240" w:lineRule="auto"/>
              <w:ind w:left="0" w:right="-328" w:rightChars="-156"/>
              <w:rPr>
                <w:rFonts w:hint="eastAsia"/>
                <w:b w:val="0"/>
                <w:bCs w:val="0"/>
                <w:sz w:val="20"/>
                <w:szCs w:val="20"/>
                <w:lang w:val="en-US" w:eastAsia="zh-CN"/>
              </w:rPr>
            </w:pPr>
            <w:sdt>
              <w:sdtPr>
                <w:rPr>
                  <w:rFonts w:hint="eastAsia"/>
                  <w:b w:val="0"/>
                  <w:bCs w:val="0"/>
                  <w:sz w:val="20"/>
                  <w:szCs w:val="20"/>
                  <w:lang w:val="en-US" w:eastAsia="zh-CN"/>
                </w:rPr>
                <w:id w:val="147460878"/>
                <w14:checkbox>
                  <w14:checked w14:val="0"/>
                  <w14:checkedState w14:val="00FE" w14:font="Wingdings"/>
                  <w14:uncheckedState w14:val="2610" w14:font="MS Gothic"/>
                </w14:checkbox>
              </w:sdtPr>
              <w:sdtEndPr>
                <w:rPr>
                  <w:rFonts w:hint="eastAsia"/>
                  <w:b w:val="0"/>
                  <w:bCs w:val="0"/>
                  <w:sz w:val="20"/>
                  <w:szCs w:val="20"/>
                  <w:lang w:val="en-US" w:eastAsia="zh-CN"/>
                </w:rPr>
              </w:sdtEndPr>
              <w:sdtContent>
                <w:permStart w:id="13" w:edGrp="everyone"/>
                <w:r>
                  <w:rPr>
                    <w:rFonts w:hint="eastAsia" w:ascii="MS Gothic" w:hAnsi="MS Gothic" w:eastAsia="宋体" w:cs="Times New Roman"/>
                    <w:b w:val="0"/>
                    <w:bCs w:val="0"/>
                    <w:kern w:val="2"/>
                    <w:sz w:val="20"/>
                    <w:szCs w:val="20"/>
                    <w:lang w:val="en-US" w:eastAsia="zh-CN" w:bidi="ar-SA"/>
                  </w:rPr>
                  <w:t>☐</w:t>
                </w:r>
                <w:permEnd w:id="13"/>
              </w:sdtContent>
            </w:sdt>
            <w:r>
              <w:rPr>
                <w:rFonts w:hint="eastAsia"/>
                <w:b w:val="0"/>
                <w:bCs w:val="0"/>
                <w:sz w:val="20"/>
                <w:szCs w:val="20"/>
                <w:lang w:val="en-US" w:eastAsia="zh-CN"/>
              </w:rPr>
              <w:t xml:space="preserve">长期资产增值 </w:t>
            </w:r>
            <w:sdt>
              <w:sdtPr>
                <w:rPr>
                  <w:rFonts w:hint="eastAsia"/>
                  <w:b w:val="0"/>
                  <w:bCs w:val="0"/>
                  <w:sz w:val="20"/>
                  <w:szCs w:val="20"/>
                  <w:lang w:val="en-US" w:eastAsia="zh-CN"/>
                </w:rPr>
                <w:id w:val="147478499"/>
                <w14:checkbox>
                  <w14:checked w14:val="0"/>
                  <w14:checkedState w14:val="00FE" w14:font="Wingdings"/>
                  <w14:uncheckedState w14:val="2610" w14:font="MS Gothic"/>
                </w14:checkbox>
              </w:sdtPr>
              <w:sdtEndPr>
                <w:rPr>
                  <w:rFonts w:hint="eastAsia"/>
                  <w:b w:val="0"/>
                  <w:bCs w:val="0"/>
                  <w:sz w:val="20"/>
                  <w:szCs w:val="20"/>
                  <w:lang w:val="en-US" w:eastAsia="zh-CN"/>
                </w:rPr>
              </w:sdtEndPr>
              <w:sdtContent>
                <w:permStart w:id="14" w:edGrp="everyone"/>
                <w:r>
                  <w:rPr>
                    <w:rFonts w:hint="eastAsia"/>
                    <w:b w:val="0"/>
                    <w:bCs w:val="0"/>
                    <w:sz w:val="20"/>
                    <w:szCs w:val="20"/>
                    <w:lang w:val="en-US" w:eastAsia="zh-CN"/>
                  </w:rPr>
                  <w:t>☐</w:t>
                </w:r>
                <w:permEnd w:id="14"/>
              </w:sdtContent>
            </w:sdt>
            <w:r>
              <w:rPr>
                <w:rFonts w:hint="eastAsia"/>
                <w:b w:val="0"/>
                <w:bCs w:val="0"/>
                <w:sz w:val="20"/>
                <w:szCs w:val="20"/>
                <w:lang w:val="en-US" w:eastAsia="zh-CN"/>
              </w:rPr>
              <w:t xml:space="preserve">流动资金管理 </w:t>
            </w:r>
            <w:sdt>
              <w:sdtPr>
                <w:rPr>
                  <w:rFonts w:hint="eastAsia"/>
                  <w:b w:val="0"/>
                  <w:bCs w:val="0"/>
                  <w:sz w:val="20"/>
                  <w:szCs w:val="20"/>
                  <w:lang w:val="en-US" w:eastAsia="zh-CN"/>
                </w:rPr>
                <w:id w:val="147463167"/>
                <w14:checkbox>
                  <w14:checked w14:val="0"/>
                  <w14:checkedState w14:val="00FE" w14:font="Wingdings"/>
                  <w14:uncheckedState w14:val="2610" w14:font="MS Gothic"/>
                </w14:checkbox>
              </w:sdtPr>
              <w:sdtEndPr>
                <w:rPr>
                  <w:rFonts w:hint="eastAsia"/>
                  <w:b w:val="0"/>
                  <w:bCs w:val="0"/>
                  <w:sz w:val="20"/>
                  <w:szCs w:val="20"/>
                  <w:lang w:val="en-US" w:eastAsia="zh-CN"/>
                </w:rPr>
              </w:sdtEndPr>
              <w:sdtContent>
                <w:permStart w:id="15" w:edGrp="everyone"/>
                <w:r>
                  <w:rPr>
                    <w:rFonts w:hint="eastAsia"/>
                    <w:b w:val="0"/>
                    <w:bCs w:val="0"/>
                    <w:sz w:val="20"/>
                    <w:szCs w:val="20"/>
                    <w:lang w:val="en-US" w:eastAsia="zh-CN"/>
                  </w:rPr>
                  <w:t>☐</w:t>
                </w:r>
                <w:permEnd w:id="15"/>
              </w:sdtContent>
            </w:sdt>
            <w:r>
              <w:rPr>
                <w:rFonts w:hint="eastAsia"/>
                <w:b w:val="0"/>
                <w:bCs w:val="0"/>
                <w:sz w:val="20"/>
                <w:szCs w:val="20"/>
                <w:lang w:val="en-US" w:eastAsia="zh-CN"/>
              </w:rPr>
              <w:t xml:space="preserve">储备应急资金 </w:t>
            </w:r>
            <w:sdt>
              <w:sdtPr>
                <w:rPr>
                  <w:rFonts w:hint="eastAsia"/>
                  <w:b w:val="0"/>
                  <w:bCs w:val="0"/>
                  <w:sz w:val="20"/>
                  <w:szCs w:val="20"/>
                  <w:lang w:val="en-US" w:eastAsia="zh-CN"/>
                </w:rPr>
                <w:id w:val="147478057"/>
                <w14:checkbox>
                  <w14:checked w14:val="0"/>
                  <w14:checkedState w14:val="00FE" w14:font="Wingdings"/>
                  <w14:uncheckedState w14:val="2610" w14:font="MS Gothic"/>
                </w14:checkbox>
              </w:sdtPr>
              <w:sdtEndPr>
                <w:rPr>
                  <w:rFonts w:hint="eastAsia"/>
                  <w:b w:val="0"/>
                  <w:bCs w:val="0"/>
                  <w:sz w:val="20"/>
                  <w:szCs w:val="20"/>
                  <w:lang w:val="en-US" w:eastAsia="zh-CN"/>
                </w:rPr>
              </w:sdtEndPr>
              <w:sdtContent>
                <w:permStart w:id="16" w:edGrp="everyone"/>
                <w:r>
                  <w:rPr>
                    <w:rFonts w:hint="eastAsia" w:ascii="MS Gothic" w:hAnsi="MS Gothic" w:eastAsia="宋体" w:cs="Times New Roman"/>
                    <w:b w:val="0"/>
                    <w:bCs w:val="0"/>
                    <w:kern w:val="2"/>
                    <w:sz w:val="20"/>
                    <w:szCs w:val="20"/>
                    <w:lang w:val="en-US" w:eastAsia="zh-CN" w:bidi="ar-SA"/>
                  </w:rPr>
                  <w:t>☐</w:t>
                </w:r>
                <w:permEnd w:id="16"/>
              </w:sdtContent>
            </w:sdt>
            <w:r>
              <w:rPr>
                <w:rFonts w:hint="eastAsia"/>
                <w:b w:val="0"/>
                <w:bCs w:val="0"/>
                <w:sz w:val="20"/>
                <w:szCs w:val="20"/>
                <w:lang w:val="en-US" w:eastAsia="zh-CN"/>
              </w:rPr>
              <w:t>管理受托资产</w:t>
            </w:r>
          </w:p>
          <w:p w14:paraId="50D9C501">
            <w:pPr>
              <w:keepNext w:val="0"/>
              <w:keepLines w:val="0"/>
              <w:suppressLineNumbers w:val="0"/>
              <w:snapToGrid w:val="0"/>
              <w:spacing w:before="0" w:beforeAutospacing="0" w:after="0" w:afterAutospacing="0" w:line="240" w:lineRule="auto"/>
              <w:ind w:left="0" w:right="-328" w:rightChars="-156"/>
              <w:rPr>
                <w:rFonts w:hint="eastAsia"/>
                <w:b w:val="0"/>
                <w:bCs w:val="0"/>
                <w:sz w:val="20"/>
                <w:szCs w:val="20"/>
                <w:lang w:val="en-US" w:eastAsia="zh-CN"/>
              </w:rPr>
            </w:pPr>
            <w:permStart w:id="17" w:edGrp="everyone"/>
            <w:r>
              <w:rPr>
                <w:rFonts w:hint="eastAsia"/>
                <w:b w:val="0"/>
                <w:bCs w:val="0"/>
                <w:sz w:val="20"/>
                <w:szCs w:val="20"/>
                <w:lang w:val="en-US" w:eastAsia="zh-CN"/>
              </w:rPr>
              <w:t>□</w:t>
            </w:r>
            <w:permEnd w:id="17"/>
            <w:r>
              <w:rPr>
                <w:rFonts w:hint="eastAsia"/>
                <w:b w:val="0"/>
                <w:bCs w:val="0"/>
                <w:sz w:val="20"/>
                <w:szCs w:val="20"/>
                <w:lang w:val="en-US" w:eastAsia="zh-CN"/>
              </w:rPr>
              <w:t>其他：</w:t>
            </w:r>
            <w:permStart w:id="18" w:edGrp="everyone"/>
            <w:r>
              <w:rPr>
                <w:rFonts w:hint="eastAsia"/>
                <w:b w:val="0"/>
                <w:bCs w:val="0"/>
                <w:sz w:val="20"/>
                <w:szCs w:val="20"/>
                <w:u w:val="none"/>
                <w:lang w:val="en-US" w:eastAsia="zh-CN"/>
              </w:rPr>
              <w:t xml:space="preserve">        </w:t>
            </w:r>
            <w:permEnd w:id="18"/>
            <w:r>
              <w:rPr>
                <w:rFonts w:hint="eastAsia"/>
                <w:b w:val="0"/>
                <w:bCs w:val="0"/>
                <w:sz w:val="20"/>
                <w:szCs w:val="20"/>
                <w:lang w:val="en-US" w:eastAsia="zh-CN"/>
              </w:rPr>
              <w:t xml:space="preserve">                 </w:t>
            </w:r>
          </w:p>
        </w:tc>
      </w:tr>
      <w:tr w14:paraId="4BA5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46" w:hRule="atLeast"/>
          <w:jc w:val="center"/>
        </w:trPr>
        <w:tc>
          <w:tcPr>
            <w:tcW w:w="4494" w:type="dxa"/>
            <w:tcBorders>
              <w:top w:val="single" w:color="000000" w:sz="4" w:space="0"/>
            </w:tcBorders>
            <w:shd w:val="clear" w:color="auto" w:fill="auto"/>
            <w:vAlign w:val="center"/>
          </w:tcPr>
          <w:p w14:paraId="09666334">
            <w:pPr>
              <w:keepNext w:val="0"/>
              <w:keepLines w:val="0"/>
              <w:suppressLineNumbers w:val="0"/>
              <w:snapToGrid w:val="0"/>
              <w:spacing w:before="0" w:beforeAutospacing="0" w:after="0" w:afterAutospacing="0" w:line="240" w:lineRule="auto"/>
              <w:ind w:left="0" w:right="-328" w:rightChars="-156"/>
              <w:rPr>
                <w:rFonts w:hint="eastAsia"/>
                <w:b/>
                <w:bCs/>
                <w:sz w:val="20"/>
                <w:szCs w:val="20"/>
                <w:lang w:val="en-US" w:eastAsia="zh-CN"/>
              </w:rPr>
            </w:pPr>
            <w:r>
              <w:rPr>
                <w:rFonts w:hint="eastAsia"/>
                <w:b/>
                <w:bCs/>
                <w:sz w:val="20"/>
              </w:rPr>
              <w:t>资金来源</w:t>
            </w:r>
          </w:p>
        </w:tc>
        <w:tc>
          <w:tcPr>
            <w:tcW w:w="6188" w:type="dxa"/>
            <w:tcBorders>
              <w:top w:val="single" w:color="000000" w:sz="4" w:space="0"/>
            </w:tcBorders>
            <w:shd w:val="clear" w:color="auto" w:fill="auto"/>
            <w:vAlign w:val="center"/>
          </w:tcPr>
          <w:p w14:paraId="13437454">
            <w:pPr>
              <w:keepNext w:val="0"/>
              <w:keepLines w:val="0"/>
              <w:suppressLineNumbers w:val="0"/>
              <w:snapToGrid w:val="0"/>
              <w:spacing w:before="0" w:beforeAutospacing="0" w:after="0" w:afterAutospacing="0" w:line="240" w:lineRule="auto"/>
              <w:ind w:left="0" w:right="-328" w:rightChars="-156"/>
              <w:rPr>
                <w:rFonts w:hint="eastAsia"/>
                <w:b w:val="0"/>
                <w:bCs w:val="0"/>
                <w:sz w:val="20"/>
                <w:szCs w:val="20"/>
                <w:lang w:val="en-US" w:eastAsia="zh-CN"/>
              </w:rPr>
            </w:pPr>
            <w:sdt>
              <w:sdtPr>
                <w:rPr>
                  <w:rFonts w:hint="eastAsia"/>
                  <w:b/>
                  <w:bCs/>
                  <w:sz w:val="20"/>
                  <w:lang w:val="en-US" w:eastAsia="zh-CN"/>
                </w:rPr>
                <w:id w:val="147472716"/>
                <w14:checkbox>
                  <w14:checked w14:val="0"/>
                  <w14:checkedState w14:val="00FE" w14:font="Wingdings"/>
                  <w14:uncheckedState w14:val="2610" w14:font="MS Gothic"/>
                </w14:checkbox>
              </w:sdtPr>
              <w:sdtEndPr>
                <w:rPr>
                  <w:rFonts w:hint="eastAsia"/>
                  <w:b w:val="0"/>
                  <w:bCs w:val="0"/>
                  <w:sz w:val="20"/>
                  <w:lang w:val="en-US" w:eastAsia="zh-CN"/>
                </w:rPr>
              </w:sdtEndPr>
              <w:sdtContent>
                <w:permStart w:id="19" w:edGrp="everyone"/>
                <w:r>
                  <w:rPr>
                    <w:rFonts w:hint="eastAsia"/>
                    <w:b w:val="0"/>
                    <w:bCs w:val="0"/>
                    <w:sz w:val="20"/>
                    <w:lang w:val="en-US" w:eastAsia="zh-CN"/>
                  </w:rPr>
                  <w:t>☐</w:t>
                </w:r>
                <w:permEnd w:id="19"/>
              </w:sdtContent>
            </w:sdt>
            <w:r>
              <w:rPr>
                <w:rFonts w:hint="eastAsia"/>
                <w:b w:val="0"/>
                <w:bCs w:val="0"/>
                <w:sz w:val="20"/>
                <w:lang w:val="en-US" w:eastAsia="zh-CN"/>
              </w:rPr>
              <w:t xml:space="preserve">经营所得  </w:t>
            </w:r>
            <w:sdt>
              <w:sdtPr>
                <w:rPr>
                  <w:rFonts w:hint="eastAsia"/>
                  <w:b w:val="0"/>
                  <w:bCs w:val="0"/>
                  <w:sz w:val="20"/>
                  <w:lang w:val="en-US" w:eastAsia="zh-CN"/>
                </w:rPr>
                <w:id w:val="147454110"/>
                <w14:checkbox>
                  <w14:checked w14:val="0"/>
                  <w14:checkedState w14:val="00FE" w14:font="Wingdings"/>
                  <w14:uncheckedState w14:val="2610" w14:font="MS Gothic"/>
                </w14:checkbox>
              </w:sdtPr>
              <w:sdtEndPr>
                <w:rPr>
                  <w:rFonts w:hint="eastAsia"/>
                  <w:b w:val="0"/>
                  <w:bCs w:val="0"/>
                  <w:sz w:val="20"/>
                  <w:lang w:val="en-US" w:eastAsia="zh-CN"/>
                </w:rPr>
              </w:sdtEndPr>
              <w:sdtContent>
                <w:permStart w:id="20" w:edGrp="everyone"/>
                <w:r>
                  <w:rPr>
                    <w:rFonts w:hint="eastAsia" w:ascii="MS Gothic" w:hAnsi="MS Gothic" w:eastAsia="宋体" w:cs="Times New Roman"/>
                    <w:b w:val="0"/>
                    <w:bCs w:val="0"/>
                    <w:kern w:val="2"/>
                    <w:sz w:val="20"/>
                    <w:szCs w:val="24"/>
                    <w:lang w:val="en-US" w:eastAsia="zh-CN" w:bidi="ar-SA"/>
                  </w:rPr>
                  <w:t>☐</w:t>
                </w:r>
                <w:permEnd w:id="20"/>
              </w:sdtContent>
            </w:sdt>
            <w:r>
              <w:rPr>
                <w:rFonts w:hint="eastAsia"/>
                <w:b w:val="0"/>
                <w:bCs w:val="0"/>
                <w:sz w:val="20"/>
                <w:lang w:val="en-US" w:eastAsia="zh-CN"/>
              </w:rPr>
              <w:t xml:space="preserve">投资回报 </w:t>
            </w:r>
            <w:permStart w:id="21" w:edGrp="everyone"/>
            <w:r>
              <w:rPr>
                <w:rFonts w:hint="eastAsia"/>
                <w:b w:val="0"/>
                <w:bCs w:val="0"/>
                <w:sz w:val="20"/>
                <w:lang w:val="en-US" w:eastAsia="zh-CN"/>
              </w:rPr>
              <w:t xml:space="preserve"> </w:t>
            </w:r>
            <w:sdt>
              <w:sdtPr>
                <w:rPr>
                  <w:rFonts w:hint="eastAsia"/>
                  <w:b w:val="0"/>
                  <w:bCs w:val="0"/>
                  <w:sz w:val="20"/>
                  <w:lang w:val="en-US" w:eastAsia="zh-CN"/>
                </w:rPr>
                <w:id w:val="147457932"/>
                <w14:checkbox>
                  <w14:checked w14:val="0"/>
                  <w14:checkedState w14:val="00FE" w14:font="Wingdings"/>
                  <w14:uncheckedState w14:val="2610" w14:font="MS Gothic"/>
                </w14:checkbox>
              </w:sdtPr>
              <w:sdtEndPr>
                <w:rPr>
                  <w:rFonts w:hint="eastAsia"/>
                  <w:b w:val="0"/>
                  <w:bCs w:val="0"/>
                  <w:sz w:val="20"/>
                  <w:lang w:val="en-US" w:eastAsia="zh-CN"/>
                </w:rPr>
              </w:sdtEndPr>
              <w:sdtContent>
                <w:r>
                  <w:rPr>
                    <w:rFonts w:hint="eastAsia" w:ascii="MS Gothic" w:hAnsi="MS Gothic" w:eastAsia="宋体" w:cs="Times New Roman"/>
                    <w:b w:val="0"/>
                    <w:bCs w:val="0"/>
                    <w:kern w:val="2"/>
                    <w:sz w:val="20"/>
                    <w:szCs w:val="24"/>
                    <w:lang w:val="en-US" w:eastAsia="zh-CN" w:bidi="ar-SA"/>
                  </w:rPr>
                  <w:t>☐</w:t>
                </w:r>
                <w:permEnd w:id="21"/>
              </w:sdtContent>
            </w:sdt>
            <w:r>
              <w:rPr>
                <w:rFonts w:hint="eastAsia"/>
                <w:b w:val="0"/>
                <w:bCs w:val="0"/>
                <w:sz w:val="20"/>
                <w:lang w:val="en-US" w:eastAsia="zh-CN"/>
              </w:rPr>
              <w:t xml:space="preserve">股东出资  </w:t>
            </w:r>
            <w:sdt>
              <w:sdtPr>
                <w:rPr>
                  <w:rFonts w:hint="eastAsia"/>
                  <w:b w:val="0"/>
                  <w:bCs w:val="0"/>
                  <w:sz w:val="20"/>
                  <w:lang w:val="en-US" w:eastAsia="zh-CN"/>
                </w:rPr>
                <w:id w:val="147470819"/>
                <w14:checkbox>
                  <w14:checked w14:val="0"/>
                  <w14:checkedState w14:val="00FE" w14:font="Wingdings"/>
                  <w14:uncheckedState w14:val="2610" w14:font="MS Gothic"/>
                </w14:checkbox>
              </w:sdtPr>
              <w:sdtEndPr>
                <w:rPr>
                  <w:rFonts w:hint="eastAsia"/>
                  <w:b w:val="0"/>
                  <w:bCs w:val="0"/>
                  <w:sz w:val="20"/>
                  <w:lang w:val="en-US" w:eastAsia="zh-CN"/>
                </w:rPr>
              </w:sdtEndPr>
              <w:sdtContent>
                <w:permStart w:id="22" w:edGrp="everyone"/>
                <w:r>
                  <w:rPr>
                    <w:rFonts w:hint="eastAsia"/>
                    <w:b w:val="0"/>
                    <w:bCs w:val="0"/>
                    <w:sz w:val="20"/>
                    <w:lang w:val="en-US" w:eastAsia="zh-CN"/>
                  </w:rPr>
                  <w:t>☐</w:t>
                </w:r>
                <w:permEnd w:id="22"/>
              </w:sdtContent>
            </w:sdt>
            <w:r>
              <w:rPr>
                <w:rFonts w:hint="eastAsia"/>
                <w:b w:val="0"/>
                <w:bCs w:val="0"/>
                <w:sz w:val="20"/>
                <w:lang w:val="en-US" w:eastAsia="zh-CN"/>
              </w:rPr>
              <w:t xml:space="preserve">受托管理资产 </w:t>
            </w:r>
            <w:permStart w:id="23" w:edGrp="everyone"/>
            <w:r>
              <w:rPr>
                <w:rFonts w:hint="eastAsia"/>
                <w:b w:val="0"/>
                <w:bCs w:val="0"/>
                <w:sz w:val="20"/>
                <w:lang w:val="en-US" w:eastAsia="zh-CN"/>
              </w:rPr>
              <w:t xml:space="preserve"> </w:t>
            </w:r>
            <w:r>
              <w:rPr>
                <w:rFonts w:hint="eastAsia"/>
                <w:b w:val="0"/>
                <w:bCs w:val="0"/>
                <w:sz w:val="20"/>
              </w:rPr>
              <w:t>□</w:t>
            </w:r>
            <w:permEnd w:id="23"/>
            <w:r>
              <w:rPr>
                <w:rFonts w:hint="eastAsia"/>
                <w:b w:val="0"/>
                <w:bCs w:val="0"/>
                <w:sz w:val="20"/>
                <w:lang w:val="en-US" w:eastAsia="zh-CN"/>
              </w:rPr>
              <w:t>其他</w:t>
            </w:r>
            <w:permStart w:id="24" w:edGrp="everyone"/>
            <w:r>
              <w:rPr>
                <w:rFonts w:hint="eastAsia" w:ascii="宋体" w:hAnsi="宋体" w:eastAsia="宋体" w:cs="宋体"/>
                <w:b w:val="0"/>
                <w:bCs w:val="0"/>
                <w:sz w:val="20"/>
                <w:u w:val="none"/>
                <w:lang w:val="en-US" w:eastAsia="zh-CN"/>
              </w:rPr>
              <w:t xml:space="preserve"> </w:t>
            </w:r>
            <w:r>
              <w:rPr>
                <w:rFonts w:hint="eastAsia" w:ascii="宋体" w:hAnsi="宋体" w:eastAsia="宋体" w:cs="宋体"/>
                <w:b/>
                <w:bCs/>
                <w:sz w:val="20"/>
                <w:u w:val="none"/>
                <w:lang w:val="en-US" w:eastAsia="zh-CN"/>
              </w:rPr>
              <w:t xml:space="preserve"> </w:t>
            </w:r>
            <w:permEnd w:id="24"/>
          </w:p>
        </w:tc>
      </w:tr>
    </w:tbl>
    <w:tbl>
      <w:tblPr>
        <w:tblStyle w:val="5"/>
        <w:tblpPr w:leftFromText="180" w:rightFromText="180" w:vertAnchor="text" w:horzAnchor="page" w:tblpX="724" w:tblpY="197"/>
        <w:tblOverlap w:val="never"/>
        <w:tblW w:w="10706" w:type="dxa"/>
        <w:tblDescription w:val="{&quot;row&quot;:{&quot;emphasizeNum&quot;:8,&quot;emphasizeType&quot;:3,&quot;originStyle&quot;:{&quot;bBoldFont&quot;:true,&quot;bValid&quot;:true,&quot;backgroundColor&quot;:&quot;#f2f2f2&quot;,&quot;borders&quot;:[{&quot;borderColor&quot;:&quot;#000000&quot;,&quot;borderType&quot;:-4,&quot;lineStyle&quot;:0,&quot;lineWidth&quot;:0},{&quot;borderColor&quot;:&quot;#a6a6a6&quot;,&quot;borderType&quot;:-3,&quot;lineStyle&quot;:1,&quot;lineWidth&quot;:8},{&quot;borderColor&quot;:&quot;#000000&quot;,&quot;borderType&quot;:-2,&quot;lineStyle&quot;:0,&quot;lineWidth&quot;:0},{&quot;borderColor&quot;:&quot;#000000&quot;,&quot;borderType&quot;:-1,&quot;lineStyle&quot;:1,&quot;lineWidth&quot;:4}],&quot;fontColor&quot;:&quot;#a6a6a6&quo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Layout w:type="fixed"/>
        <w:tblCellMar>
          <w:top w:w="0" w:type="dxa"/>
          <w:left w:w="108" w:type="dxa"/>
          <w:bottom w:w="0" w:type="dxa"/>
          <w:right w:w="108" w:type="dxa"/>
        </w:tblCellMar>
      </w:tblPr>
      <w:tblGrid>
        <w:gridCol w:w="1326"/>
        <w:gridCol w:w="69"/>
        <w:gridCol w:w="389"/>
        <w:gridCol w:w="251"/>
        <w:gridCol w:w="741"/>
        <w:gridCol w:w="69"/>
        <w:gridCol w:w="217"/>
        <w:gridCol w:w="242"/>
        <w:gridCol w:w="264"/>
        <w:gridCol w:w="359"/>
        <w:gridCol w:w="109"/>
        <w:gridCol w:w="1120"/>
        <w:gridCol w:w="90"/>
        <w:gridCol w:w="106"/>
        <w:gridCol w:w="774"/>
        <w:gridCol w:w="220"/>
        <w:gridCol w:w="180"/>
        <w:gridCol w:w="488"/>
        <w:gridCol w:w="122"/>
        <w:gridCol w:w="697"/>
        <w:gridCol w:w="195"/>
        <w:gridCol w:w="892"/>
        <w:gridCol w:w="261"/>
        <w:gridCol w:w="1525"/>
      </w:tblGrid>
      <w:tr w14:paraId="23C40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408" w:hRule="atLeast"/>
        </w:trPr>
        <w:tc>
          <w:tcPr>
            <w:tcW w:w="10706" w:type="dxa"/>
            <w:gridSpan w:val="24"/>
            <w:tcBorders>
              <w:top w:val="single" w:color="000000" w:sz="6" w:space="0"/>
              <w:left w:val="single" w:color="000000" w:sz="6" w:space="0"/>
              <w:bottom w:val="single" w:color="000000" w:sz="6" w:space="0"/>
              <w:right w:val="single" w:color="000000" w:sz="6" w:space="0"/>
            </w:tcBorders>
            <w:shd w:val="clear" w:color="auto" w:fill="91ABDF" w:themeFill="accent1" w:themeFillTint="99"/>
            <w:vAlign w:val="center"/>
          </w:tcPr>
          <w:p w14:paraId="452FA214">
            <w:pPr>
              <w:keepNext w:val="0"/>
              <w:keepLines w:val="0"/>
              <w:numPr>
                <w:ilvl w:val="0"/>
                <w:numId w:val="0"/>
              </w:numPr>
              <w:suppressLineNumbers w:val="0"/>
              <w:snapToGrid w:val="0"/>
              <w:spacing w:before="0" w:beforeAutospacing="0" w:after="0" w:afterAutospacing="0"/>
              <w:ind w:left="0" w:leftChars="0" w:right="0" w:rightChars="0"/>
              <w:rPr>
                <w:rFonts w:hint="eastAsia" w:eastAsia="宋体"/>
                <w:b/>
                <w:bCs/>
                <w:sz w:val="18"/>
                <w:szCs w:val="22"/>
                <w:highlight w:val="none"/>
                <w:lang w:val="en-US" w:eastAsia="zh-CN"/>
              </w:rPr>
            </w:pPr>
            <w:r>
              <w:rPr>
                <w:rFonts w:hint="eastAsia" w:ascii="方正小标宋简体" w:hAnsi="方正小标宋简体" w:eastAsia="方正小标宋简体" w:cs="方正小标宋简体"/>
                <w:b/>
                <w:bCs/>
                <w:color w:val="auto"/>
                <w:sz w:val="22"/>
                <w:szCs w:val="22"/>
                <w:lang w:val="en-US" w:eastAsia="zh-CN"/>
              </w:rPr>
              <w:t>2、投资者信息（申请机构/产品基本信息）</w:t>
            </w:r>
          </w:p>
        </w:tc>
      </w:tr>
      <w:tr w14:paraId="1E29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01" w:hRule="atLeast"/>
        </w:trPr>
        <w:tc>
          <w:tcPr>
            <w:tcW w:w="10706" w:type="dxa"/>
            <w:gridSpan w:val="24"/>
            <w:tcBorders>
              <w:top w:val="single" w:color="000000" w:sz="6" w:space="0"/>
              <w:left w:val="single" w:color="000000" w:sz="6" w:space="0"/>
              <w:bottom w:val="single" w:color="000000" w:sz="6" w:space="0"/>
              <w:right w:val="single" w:color="000000" w:sz="6" w:space="0"/>
            </w:tcBorders>
            <w:shd w:val="clear" w:color="auto" w:fill="DBE3F4" w:themeFill="accent1" w:themeFillTint="32"/>
            <w:vAlign w:val="center"/>
          </w:tcPr>
          <w:p w14:paraId="06B315A3">
            <w:pPr>
              <w:keepNext w:val="0"/>
              <w:keepLines w:val="0"/>
              <w:numPr>
                <w:ilvl w:val="0"/>
                <w:numId w:val="0"/>
              </w:numPr>
              <w:suppressLineNumbers w:val="0"/>
              <w:spacing w:before="0" w:beforeAutospacing="0" w:after="0" w:afterAutospacing="0" w:line="240" w:lineRule="auto"/>
              <w:ind w:left="0" w:leftChars="0" w:right="0"/>
              <w:rPr>
                <w:rFonts w:hint="default"/>
                <w:b/>
                <w:bCs/>
                <w:sz w:val="20"/>
              </w:rPr>
            </w:pPr>
            <w:r>
              <w:rPr>
                <w:rFonts w:hint="eastAsia" w:ascii="方正小标宋简体" w:hAnsi="方正小标宋简体" w:eastAsia="方正小标宋简体" w:cs="方正小标宋简体"/>
                <w:b/>
                <w:bCs/>
                <w:sz w:val="18"/>
                <w:szCs w:val="22"/>
                <w:highlight w:val="none"/>
                <w:lang w:val="en-US" w:eastAsia="zh-CN"/>
              </w:rPr>
              <w:t xml:space="preserve">2.1 </w:t>
            </w:r>
            <w:r>
              <w:rPr>
                <w:rFonts w:hint="eastAsia" w:ascii="方正小标宋简体" w:hAnsi="方正小标宋简体" w:eastAsia="方正小标宋简体" w:cs="方正小标宋简体"/>
                <w:b/>
                <w:bCs/>
                <w:sz w:val="18"/>
                <w:szCs w:val="22"/>
                <w:highlight w:val="none"/>
              </w:rPr>
              <w:t>机构</w:t>
            </w:r>
            <w:r>
              <w:rPr>
                <w:rFonts w:hint="eastAsia" w:ascii="方正小标宋简体" w:hAnsi="方正小标宋简体" w:eastAsia="方正小标宋简体" w:cs="方正小标宋简体"/>
                <w:b/>
                <w:bCs/>
                <w:sz w:val="18"/>
                <w:szCs w:val="22"/>
                <w:highlight w:val="none"/>
                <w:lang w:val="en-US" w:eastAsia="zh-CN"/>
              </w:rPr>
              <w:t>户/管理人</w:t>
            </w:r>
            <w:r>
              <w:rPr>
                <w:rFonts w:hint="eastAsia" w:ascii="方正小标宋简体" w:hAnsi="方正小标宋简体" w:eastAsia="方正小标宋简体" w:cs="方正小标宋简体"/>
                <w:b/>
                <w:bCs/>
                <w:sz w:val="18"/>
                <w:szCs w:val="22"/>
                <w:highlight w:val="none"/>
              </w:rPr>
              <w:t>信息</w:t>
            </w:r>
          </w:p>
        </w:tc>
      </w:tr>
      <w:tr w14:paraId="3E26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36" w:hRule="atLeast"/>
        </w:trPr>
        <w:tc>
          <w:tcPr>
            <w:tcW w:w="1395" w:type="dxa"/>
            <w:gridSpan w:val="2"/>
            <w:tcBorders>
              <w:top w:val="single" w:color="000000" w:sz="6" w:space="0"/>
            </w:tcBorders>
            <w:shd w:val="clear" w:color="auto" w:fill="auto"/>
            <w:vAlign w:val="center"/>
          </w:tcPr>
          <w:p w14:paraId="02946968">
            <w:pPr>
              <w:keepNext w:val="0"/>
              <w:keepLines w:val="0"/>
              <w:suppressLineNumbers w:val="0"/>
              <w:spacing w:before="0" w:beforeAutospacing="0" w:after="0" w:afterAutospacing="0"/>
              <w:ind w:left="34" w:right="0" w:hanging="34" w:hangingChars="17"/>
              <w:rPr>
                <w:rFonts w:hint="eastAsia" w:ascii="宋体" w:hAnsi="宋体"/>
                <w:b/>
                <w:bCs/>
                <w:sz w:val="20"/>
              </w:rPr>
            </w:pPr>
            <w:permStart w:id="25" w:edGrp="everyone" w:colFirst="1" w:colLast="1"/>
            <w:r>
              <w:rPr>
                <w:rFonts w:hint="eastAsia"/>
                <w:b/>
                <w:bCs/>
                <w:sz w:val="20"/>
                <w:szCs w:val="20"/>
              </w:rPr>
              <w:t>机构名称：</w:t>
            </w:r>
          </w:p>
        </w:tc>
        <w:tc>
          <w:tcPr>
            <w:tcW w:w="9311" w:type="dxa"/>
            <w:gridSpan w:val="22"/>
            <w:tcBorders>
              <w:top w:val="single" w:color="000000" w:sz="6" w:space="0"/>
            </w:tcBorders>
            <w:shd w:val="clear" w:color="auto" w:fill="auto"/>
            <w:vAlign w:val="center"/>
          </w:tcPr>
          <w:p w14:paraId="2A7CF655">
            <w:pPr>
              <w:keepNext w:val="0"/>
              <w:keepLines w:val="0"/>
              <w:suppressLineNumbers w:val="0"/>
              <w:spacing w:before="0" w:beforeAutospacing="0" w:after="0" w:afterAutospacing="0"/>
              <w:ind w:left="34" w:right="0" w:hanging="34" w:hangingChars="17"/>
              <w:rPr>
                <w:rFonts w:hint="default" w:ascii="宋体" w:hAnsi="宋体" w:eastAsia="宋体"/>
                <w:bCs/>
                <w:sz w:val="20"/>
                <w:lang w:val="en-US" w:eastAsia="zh-CN"/>
              </w:rPr>
            </w:pPr>
            <w:r>
              <w:rPr>
                <w:rFonts w:hint="eastAsia" w:ascii="宋体" w:hAnsi="宋体"/>
                <w:bCs/>
                <w:sz w:val="20"/>
                <w:lang w:val="en-US" w:eastAsia="zh-CN"/>
              </w:rPr>
              <w:t xml:space="preserve">                                              </w:t>
            </w:r>
          </w:p>
        </w:tc>
      </w:tr>
      <w:permEnd w:id="25"/>
      <w:tr w14:paraId="28AB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36" w:hRule="atLeast"/>
        </w:trPr>
        <w:tc>
          <w:tcPr>
            <w:tcW w:w="4036" w:type="dxa"/>
            <w:gridSpan w:val="11"/>
            <w:shd w:val="clear" w:color="auto" w:fill="auto"/>
            <w:vAlign w:val="center"/>
          </w:tcPr>
          <w:p w14:paraId="2D576E0D">
            <w:pPr>
              <w:keepNext w:val="0"/>
              <w:keepLines w:val="0"/>
              <w:suppressLineNumbers w:val="0"/>
              <w:spacing w:before="0" w:beforeAutospacing="0" w:after="0" w:afterAutospacing="0"/>
              <w:ind w:left="34" w:right="0" w:hanging="34" w:hangingChars="17"/>
              <w:rPr>
                <w:rFonts w:hint="eastAsia" w:ascii="华文黑体_易方达" w:hAnsi="华文黑体_易方达" w:eastAsia="华文黑体_易方达" w:cs="宋体"/>
                <w:color w:val="000000"/>
                <w:kern w:val="0"/>
                <w:sz w:val="18"/>
                <w:szCs w:val="18"/>
              </w:rPr>
            </w:pPr>
            <w:r>
              <w:rPr>
                <w:rFonts w:hint="eastAsia"/>
                <w:b/>
                <w:bCs/>
                <w:sz w:val="20"/>
                <w:szCs w:val="20"/>
              </w:rPr>
              <w:t>证件类型</w:t>
            </w:r>
            <w:r>
              <w:rPr>
                <w:rFonts w:hint="eastAsia"/>
                <w:b/>
                <w:bCs/>
                <w:sz w:val="20"/>
                <w:szCs w:val="20"/>
                <w:lang w:eastAsia="zh-CN"/>
              </w:rPr>
              <w:t>：</w:t>
            </w:r>
            <w:permStart w:id="26" w:edGrp="everyone"/>
            <w:r>
              <w:rPr>
                <w:rFonts w:hint="eastAsia"/>
                <w:sz w:val="20"/>
                <w:szCs w:val="20"/>
              </w:rPr>
              <w:t xml:space="preserve">□ </w:t>
            </w:r>
            <w:permEnd w:id="26"/>
            <w:r>
              <w:rPr>
                <w:rFonts w:hint="eastAsia"/>
                <w:sz w:val="20"/>
                <w:szCs w:val="20"/>
              </w:rPr>
              <w:t xml:space="preserve">营业执照 </w:t>
            </w:r>
            <w:permStart w:id="27" w:edGrp="everyone"/>
            <w:r>
              <w:rPr>
                <w:rFonts w:hint="eastAsia"/>
                <w:sz w:val="20"/>
                <w:szCs w:val="20"/>
              </w:rPr>
              <w:t xml:space="preserve"> □</w:t>
            </w:r>
            <w:permEnd w:id="27"/>
            <w:r>
              <w:rPr>
                <w:rFonts w:hint="eastAsia"/>
                <w:sz w:val="20"/>
                <w:szCs w:val="20"/>
              </w:rPr>
              <w:t>其他：</w:t>
            </w:r>
            <w:permStart w:id="28" w:edGrp="everyone"/>
            <w:r>
              <w:rPr>
                <w:rFonts w:hint="eastAsia"/>
                <w:sz w:val="20"/>
                <w:szCs w:val="20"/>
                <w:u w:val="none"/>
              </w:rPr>
              <w:t xml:space="preserve">    </w:t>
            </w:r>
            <w:r>
              <w:rPr>
                <w:rFonts w:hint="eastAsia"/>
                <w:sz w:val="20"/>
                <w:szCs w:val="20"/>
                <w:u w:val="none"/>
                <w:lang w:val="en-US" w:eastAsia="zh-CN"/>
              </w:rPr>
              <w:t xml:space="preserve">   </w:t>
            </w:r>
            <w:permEnd w:id="28"/>
            <w:r>
              <w:rPr>
                <w:rFonts w:hint="eastAsia"/>
                <w:sz w:val="20"/>
                <w:szCs w:val="20"/>
                <w:u w:val="single"/>
                <w:lang w:val="en-US" w:eastAsia="zh-CN"/>
              </w:rPr>
              <w:t xml:space="preserve">                     </w:t>
            </w:r>
            <w:r>
              <w:rPr>
                <w:rFonts w:hint="eastAsia"/>
                <w:sz w:val="20"/>
                <w:szCs w:val="20"/>
                <w:u w:val="single"/>
              </w:rPr>
              <w:t xml:space="preserve">    </w:t>
            </w:r>
          </w:p>
        </w:tc>
        <w:tc>
          <w:tcPr>
            <w:tcW w:w="3797" w:type="dxa"/>
            <w:gridSpan w:val="9"/>
            <w:shd w:val="clear" w:color="auto" w:fill="auto"/>
            <w:vAlign w:val="center"/>
          </w:tcPr>
          <w:p w14:paraId="58F01584">
            <w:pPr>
              <w:keepNext w:val="0"/>
              <w:keepLines w:val="0"/>
              <w:suppressLineNumbers w:val="0"/>
              <w:spacing w:before="0" w:beforeAutospacing="0" w:after="0" w:afterAutospacing="0"/>
              <w:ind w:left="34" w:right="0" w:hanging="34" w:hangingChars="17"/>
              <w:rPr>
                <w:rFonts w:hint="eastAsia" w:ascii="华文黑体_易方达" w:hAnsi="华文黑体_易方达" w:eastAsia="华文黑体_易方达" w:cs="宋体"/>
                <w:color w:val="000000"/>
                <w:kern w:val="0"/>
                <w:sz w:val="18"/>
                <w:szCs w:val="18"/>
              </w:rPr>
            </w:pPr>
            <w:r>
              <w:rPr>
                <w:rFonts w:hint="eastAsia"/>
                <w:b/>
                <w:bCs/>
                <w:sz w:val="20"/>
                <w:szCs w:val="20"/>
              </w:rPr>
              <w:t>证件号码</w:t>
            </w:r>
            <w:r>
              <w:rPr>
                <w:rFonts w:hint="eastAsia"/>
                <w:b/>
                <w:bCs/>
                <w:sz w:val="20"/>
                <w:szCs w:val="20"/>
                <w:lang w:eastAsia="zh-CN"/>
              </w:rPr>
              <w:t>：</w:t>
            </w:r>
            <w:permStart w:id="29" w:edGrp="everyone"/>
            <w:r>
              <w:rPr>
                <w:rFonts w:hint="eastAsia"/>
                <w:sz w:val="20"/>
                <w:szCs w:val="20"/>
                <w:u w:val="none"/>
                <w:lang w:val="en-US" w:eastAsia="zh-CN"/>
              </w:rPr>
              <w:t xml:space="preserve">                          </w:t>
            </w:r>
            <w:permEnd w:id="29"/>
          </w:p>
        </w:tc>
        <w:tc>
          <w:tcPr>
            <w:tcW w:w="2873" w:type="dxa"/>
            <w:gridSpan w:val="4"/>
            <w:shd w:val="clear" w:color="auto" w:fill="auto"/>
            <w:vAlign w:val="center"/>
          </w:tcPr>
          <w:p w14:paraId="5FE235CE">
            <w:pPr>
              <w:keepNext w:val="0"/>
              <w:keepLines w:val="0"/>
              <w:suppressLineNumbers w:val="0"/>
              <w:spacing w:before="0" w:beforeAutospacing="0" w:after="0" w:afterAutospacing="0"/>
              <w:ind w:left="34" w:right="0" w:hanging="34" w:hangingChars="17"/>
              <w:rPr>
                <w:rFonts w:hint="eastAsia"/>
                <w:b/>
                <w:bCs/>
                <w:sz w:val="20"/>
                <w:szCs w:val="20"/>
              </w:rPr>
            </w:pPr>
            <w:r>
              <w:rPr>
                <w:rFonts w:hint="eastAsia"/>
                <w:b/>
                <w:bCs/>
                <w:sz w:val="20"/>
                <w:szCs w:val="20"/>
              </w:rPr>
              <w:t>证件有效期至</w:t>
            </w:r>
            <w:r>
              <w:rPr>
                <w:rFonts w:hint="eastAsia"/>
                <w:b/>
                <w:bCs/>
                <w:sz w:val="20"/>
                <w:szCs w:val="20"/>
                <w:lang w:eastAsia="zh-CN"/>
              </w:rPr>
              <w:t>：</w:t>
            </w:r>
            <w:permStart w:id="30" w:edGrp="everyone"/>
            <w:r>
              <w:rPr>
                <w:rFonts w:hint="eastAsia"/>
                <w:sz w:val="20"/>
                <w:szCs w:val="20"/>
                <w:u w:val="none"/>
                <w:lang w:val="en-US" w:eastAsia="zh-CN"/>
              </w:rPr>
              <w:t xml:space="preserve">           </w:t>
            </w:r>
            <w:permEnd w:id="30"/>
            <w:r>
              <w:rPr>
                <w:rFonts w:hint="eastAsia"/>
                <w:sz w:val="20"/>
                <w:szCs w:val="20"/>
                <w:u w:val="none"/>
                <w:lang w:val="en-US" w:eastAsia="zh-CN"/>
              </w:rPr>
              <w:t xml:space="preserve">  </w:t>
            </w:r>
            <w:r>
              <w:rPr>
                <w:rFonts w:hint="eastAsia"/>
                <w:sz w:val="20"/>
                <w:szCs w:val="20"/>
                <w:u w:val="single"/>
                <w:lang w:val="en-US" w:eastAsia="zh-CN"/>
              </w:rPr>
              <w:t xml:space="preserve">          </w:t>
            </w:r>
          </w:p>
        </w:tc>
      </w:tr>
      <w:tr w14:paraId="7F36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5246" w:type="dxa"/>
            <w:gridSpan w:val="13"/>
            <w:shd w:val="clear" w:color="auto" w:fill="auto"/>
            <w:vAlign w:val="center"/>
          </w:tcPr>
          <w:p w14:paraId="62A69389">
            <w:pPr>
              <w:keepNext w:val="0"/>
              <w:keepLines w:val="0"/>
              <w:suppressLineNumbers w:val="0"/>
              <w:spacing w:before="0" w:beforeAutospacing="0" w:after="0" w:afterAutospacing="0"/>
              <w:ind w:left="0" w:right="0"/>
              <w:rPr>
                <w:rFonts w:hint="default"/>
                <w:sz w:val="20"/>
              </w:rPr>
            </w:pPr>
            <w:r>
              <w:rPr>
                <w:rFonts w:hint="eastAsia" w:ascii="宋体" w:hAnsi="宋体"/>
                <w:b/>
                <w:bCs w:val="0"/>
                <w:sz w:val="20"/>
              </w:rPr>
              <w:t>机构性质</w:t>
            </w:r>
            <w:r>
              <w:rPr>
                <w:rFonts w:hint="eastAsia" w:ascii="宋体" w:hAnsi="宋体"/>
                <w:bCs/>
                <w:sz w:val="20"/>
              </w:rPr>
              <w:t>：</w:t>
            </w:r>
            <w:permStart w:id="31" w:edGrp="everyone"/>
            <w:r>
              <w:rPr>
                <w:rFonts w:hint="eastAsia"/>
                <w:sz w:val="20"/>
              </w:rPr>
              <w:t>□</w:t>
            </w:r>
            <w:permEnd w:id="31"/>
            <w:r>
              <w:rPr>
                <w:rFonts w:hint="eastAsia"/>
                <w:sz w:val="20"/>
              </w:rPr>
              <w:t xml:space="preserve">国企 </w:t>
            </w:r>
            <w:permStart w:id="32" w:edGrp="everyone"/>
            <w:r>
              <w:rPr>
                <w:rFonts w:hint="eastAsia"/>
                <w:sz w:val="20"/>
              </w:rPr>
              <w:t>□</w:t>
            </w:r>
            <w:permEnd w:id="32"/>
            <w:r>
              <w:rPr>
                <w:rFonts w:hint="eastAsia"/>
                <w:sz w:val="20"/>
              </w:rPr>
              <w:t>民营企业</w:t>
            </w:r>
            <w:permStart w:id="33" w:edGrp="everyone"/>
            <w:r>
              <w:rPr>
                <w:rFonts w:hint="eastAsia"/>
                <w:sz w:val="20"/>
              </w:rPr>
              <w:t xml:space="preserve"> □</w:t>
            </w:r>
            <w:permEnd w:id="33"/>
            <w:r>
              <w:rPr>
                <w:rFonts w:hint="eastAsia"/>
                <w:sz w:val="20"/>
              </w:rPr>
              <w:t xml:space="preserve">合资企业 </w:t>
            </w:r>
            <w:permStart w:id="34" w:edGrp="everyone"/>
            <w:r>
              <w:rPr>
                <w:rFonts w:hint="eastAsia" w:ascii="宋体" w:hAnsi="宋体" w:cs="宋体"/>
              </w:rPr>
              <w:t>□</w:t>
            </w:r>
            <w:permEnd w:id="34"/>
            <w:r>
              <w:rPr>
                <w:rFonts w:hint="eastAsia"/>
                <w:sz w:val="20"/>
                <w:lang w:val="en-US" w:eastAsia="zh-CN"/>
              </w:rPr>
              <w:t>上市公司</w:t>
            </w:r>
            <w:r>
              <w:rPr>
                <w:rFonts w:hint="eastAsia"/>
                <w:sz w:val="20"/>
              </w:rPr>
              <w:t xml:space="preserve"> </w:t>
            </w:r>
            <w:permStart w:id="35" w:edGrp="everyone"/>
            <w:r>
              <w:rPr>
                <w:rFonts w:hint="eastAsia" w:ascii="宋体" w:hAnsi="宋体" w:cs="宋体"/>
              </w:rPr>
              <w:t>□</w:t>
            </w:r>
            <w:permEnd w:id="35"/>
            <w:r>
              <w:rPr>
                <w:rFonts w:hint="eastAsia"/>
                <w:sz w:val="20"/>
              </w:rPr>
              <w:t>其他</w:t>
            </w:r>
          </w:p>
        </w:tc>
        <w:tc>
          <w:tcPr>
            <w:tcW w:w="5460" w:type="dxa"/>
            <w:gridSpan w:val="11"/>
            <w:vMerge w:val="restart"/>
            <w:shd w:val="clear" w:color="auto" w:fill="auto"/>
            <w:vAlign w:val="center"/>
          </w:tcPr>
          <w:p w14:paraId="33F85A3B">
            <w:pPr>
              <w:keepNext w:val="0"/>
              <w:keepLines w:val="0"/>
              <w:suppressLineNumbers w:val="0"/>
              <w:spacing w:before="0" w:beforeAutospacing="0" w:after="0" w:afterAutospacing="0"/>
              <w:ind w:left="40" w:leftChars="19" w:right="0"/>
              <w:jc w:val="both"/>
              <w:rPr>
                <w:rFonts w:hint="default"/>
                <w:sz w:val="20"/>
              </w:rPr>
            </w:pPr>
            <w:r>
              <w:rPr>
                <w:rFonts w:hint="eastAsia" w:ascii="宋体" w:hAnsi="宋体"/>
                <w:b/>
                <w:bCs w:val="0"/>
                <w:sz w:val="20"/>
              </w:rPr>
              <w:t>机构类型：</w:t>
            </w:r>
            <w:r>
              <w:rPr>
                <w:rFonts w:hint="default" w:ascii="宋体" w:hAnsi="宋体"/>
                <w:bCs/>
                <w:sz w:val="20"/>
              </w:rPr>
              <w:br w:type="textWrapping"/>
            </w:r>
            <w:permStart w:id="36" w:edGrp="everyone"/>
            <w:r>
              <w:rPr>
                <w:rFonts w:hint="eastAsia"/>
                <w:sz w:val="18"/>
                <w:szCs w:val="22"/>
              </w:rPr>
              <w:t>□</w:t>
            </w:r>
            <w:permEnd w:id="36"/>
            <w:r>
              <w:rPr>
                <w:rFonts w:hint="eastAsia"/>
                <w:sz w:val="18"/>
                <w:szCs w:val="22"/>
              </w:rPr>
              <w:t>证券公司；</w:t>
            </w:r>
            <w:permStart w:id="37" w:edGrp="everyone"/>
            <w:r>
              <w:rPr>
                <w:rFonts w:hint="eastAsia"/>
                <w:sz w:val="18"/>
                <w:szCs w:val="22"/>
                <w:lang w:eastAsia="zh-CN"/>
              </w:rPr>
              <w:t>□</w:t>
            </w:r>
            <w:permEnd w:id="37"/>
            <w:r>
              <w:rPr>
                <w:rFonts w:hint="eastAsia"/>
                <w:sz w:val="18"/>
                <w:szCs w:val="22"/>
              </w:rPr>
              <w:t>证券公司子公司；</w:t>
            </w:r>
            <w:permStart w:id="38" w:edGrp="everyone"/>
            <w:r>
              <w:rPr>
                <w:rFonts w:hint="eastAsia"/>
                <w:sz w:val="18"/>
                <w:szCs w:val="22"/>
              </w:rPr>
              <w:t>□</w:t>
            </w:r>
            <w:permEnd w:id="38"/>
            <w:r>
              <w:rPr>
                <w:rFonts w:hint="eastAsia"/>
                <w:sz w:val="18"/>
                <w:szCs w:val="22"/>
              </w:rPr>
              <w:t>银行；</w:t>
            </w:r>
            <w:permStart w:id="39" w:edGrp="everyone"/>
            <w:r>
              <w:rPr>
                <w:rFonts w:hint="eastAsia"/>
                <w:sz w:val="18"/>
                <w:szCs w:val="22"/>
                <w:lang w:eastAsia="zh-CN"/>
              </w:rPr>
              <w:t>□</w:t>
            </w:r>
            <w:permEnd w:id="39"/>
            <w:r>
              <w:rPr>
                <w:rFonts w:hint="eastAsia"/>
                <w:sz w:val="18"/>
                <w:szCs w:val="22"/>
                <w:lang w:val="en-US" w:eastAsia="zh-CN"/>
              </w:rPr>
              <w:t>银行子</w:t>
            </w:r>
            <w:r>
              <w:rPr>
                <w:rFonts w:hint="eastAsia"/>
                <w:sz w:val="18"/>
                <w:szCs w:val="22"/>
              </w:rPr>
              <w:t>公司；</w:t>
            </w:r>
            <w:permStart w:id="40" w:edGrp="everyone"/>
            <w:r>
              <w:rPr>
                <w:rFonts w:hint="eastAsia"/>
                <w:sz w:val="18"/>
                <w:szCs w:val="22"/>
                <w:lang w:eastAsia="zh-CN"/>
              </w:rPr>
              <w:t>□</w:t>
            </w:r>
            <w:permEnd w:id="40"/>
            <w:r>
              <w:rPr>
                <w:rFonts w:hint="eastAsia"/>
                <w:sz w:val="18"/>
                <w:szCs w:val="22"/>
              </w:rPr>
              <w:t>信托公司；</w:t>
            </w:r>
            <w:permStart w:id="41" w:edGrp="everyone"/>
            <w:r>
              <w:rPr>
                <w:rFonts w:hint="eastAsia"/>
                <w:sz w:val="18"/>
                <w:szCs w:val="22"/>
              </w:rPr>
              <w:t>□</w:t>
            </w:r>
            <w:permEnd w:id="41"/>
            <w:r>
              <w:rPr>
                <w:rFonts w:hint="eastAsia"/>
                <w:sz w:val="18"/>
                <w:szCs w:val="22"/>
              </w:rPr>
              <w:t>基金管理公司；</w:t>
            </w:r>
            <w:permStart w:id="42" w:edGrp="everyone"/>
            <w:r>
              <w:rPr>
                <w:rFonts w:hint="eastAsia"/>
                <w:sz w:val="18"/>
                <w:szCs w:val="22"/>
                <w:lang w:eastAsia="zh-CN"/>
              </w:rPr>
              <w:t>□</w:t>
            </w:r>
            <w:permEnd w:id="42"/>
            <w:r>
              <w:rPr>
                <w:rFonts w:hint="eastAsia"/>
                <w:sz w:val="18"/>
                <w:szCs w:val="22"/>
              </w:rPr>
              <w:t>基金管理公司子公司；</w:t>
            </w:r>
            <w:permStart w:id="43" w:edGrp="everyone"/>
            <w:r>
              <w:rPr>
                <w:rFonts w:hint="eastAsia"/>
                <w:sz w:val="18"/>
                <w:szCs w:val="22"/>
                <w:lang w:eastAsia="zh-CN"/>
              </w:rPr>
              <w:t>□</w:t>
            </w:r>
            <w:permEnd w:id="43"/>
            <w:r>
              <w:rPr>
                <w:rFonts w:hint="eastAsia"/>
                <w:sz w:val="18"/>
                <w:szCs w:val="22"/>
              </w:rPr>
              <w:t>保险公司；</w:t>
            </w:r>
            <w:permStart w:id="44" w:edGrp="everyone"/>
            <w:r>
              <w:rPr>
                <w:rFonts w:hint="eastAsia" w:ascii="宋体" w:hAnsi="宋体" w:cs="宋体"/>
                <w:sz w:val="20"/>
                <w:szCs w:val="22"/>
                <w:lang w:eastAsia="zh-CN"/>
              </w:rPr>
              <w:t>□</w:t>
            </w:r>
            <w:permEnd w:id="44"/>
            <w:r>
              <w:rPr>
                <w:rFonts w:hint="eastAsia"/>
                <w:sz w:val="18"/>
                <w:szCs w:val="22"/>
              </w:rPr>
              <w:t>保险</w:t>
            </w:r>
            <w:r>
              <w:rPr>
                <w:rFonts w:hint="eastAsia"/>
                <w:sz w:val="18"/>
                <w:szCs w:val="22"/>
                <w:lang w:val="en-US" w:eastAsia="zh-CN"/>
              </w:rPr>
              <w:t>公司</w:t>
            </w:r>
            <w:r>
              <w:rPr>
                <w:rFonts w:hint="eastAsia"/>
                <w:sz w:val="18"/>
                <w:szCs w:val="22"/>
              </w:rPr>
              <w:t>子公司</w:t>
            </w:r>
            <w:r>
              <w:rPr>
                <w:rFonts w:hint="eastAsia"/>
                <w:sz w:val="18"/>
                <w:szCs w:val="22"/>
                <w:lang w:eastAsia="zh-CN"/>
              </w:rPr>
              <w:t>；</w:t>
            </w:r>
            <w:permStart w:id="45" w:edGrp="everyone"/>
            <w:r>
              <w:rPr>
                <w:rFonts w:hint="eastAsia"/>
                <w:sz w:val="18"/>
                <w:szCs w:val="22"/>
                <w:lang w:eastAsia="zh-CN"/>
              </w:rPr>
              <w:t>□</w:t>
            </w:r>
            <w:permEnd w:id="45"/>
            <w:r>
              <w:rPr>
                <w:rFonts w:hint="eastAsia"/>
                <w:sz w:val="18"/>
                <w:szCs w:val="22"/>
              </w:rPr>
              <w:t>私募基金管理人；</w:t>
            </w:r>
            <w:permStart w:id="46" w:edGrp="everyone"/>
            <w:r>
              <w:rPr>
                <w:rFonts w:hint="eastAsia"/>
                <w:sz w:val="18"/>
                <w:szCs w:val="22"/>
              </w:rPr>
              <w:t>□</w:t>
            </w:r>
            <w:permEnd w:id="46"/>
            <w:r>
              <w:rPr>
                <w:rFonts w:hint="eastAsia"/>
                <w:sz w:val="18"/>
                <w:szCs w:val="22"/>
              </w:rPr>
              <w:t>期货公司；</w:t>
            </w:r>
            <w:permStart w:id="47" w:edGrp="everyone"/>
            <w:r>
              <w:rPr>
                <w:rFonts w:hint="eastAsia"/>
                <w:sz w:val="18"/>
                <w:szCs w:val="22"/>
              </w:rPr>
              <w:t>□</w:t>
            </w:r>
            <w:permEnd w:id="47"/>
            <w:r>
              <w:rPr>
                <w:rFonts w:hint="eastAsia"/>
                <w:sz w:val="18"/>
                <w:szCs w:val="22"/>
              </w:rPr>
              <w:t>期货公司子公司；</w:t>
            </w:r>
            <w:permStart w:id="48" w:edGrp="everyone"/>
            <w:r>
              <w:rPr>
                <w:rFonts w:hint="eastAsia"/>
                <w:sz w:val="18"/>
                <w:szCs w:val="22"/>
                <w:lang w:eastAsia="zh-CN"/>
              </w:rPr>
              <w:t>□</w:t>
            </w:r>
            <w:permEnd w:id="48"/>
            <w:r>
              <w:rPr>
                <w:rFonts w:hint="eastAsia"/>
                <w:sz w:val="18"/>
                <w:szCs w:val="22"/>
              </w:rPr>
              <w:t>财务公司；</w:t>
            </w:r>
            <w:permStart w:id="49" w:edGrp="everyone"/>
            <w:r>
              <w:rPr>
                <w:rFonts w:hint="eastAsia"/>
                <w:sz w:val="18"/>
                <w:szCs w:val="22"/>
                <w:lang w:eastAsia="zh-CN"/>
              </w:rPr>
              <w:t>□</w:t>
            </w:r>
            <w:permEnd w:id="49"/>
            <w:r>
              <w:rPr>
                <w:rFonts w:hint="eastAsia"/>
                <w:sz w:val="18"/>
                <w:szCs w:val="22"/>
              </w:rPr>
              <w:t>其他境内金融机构；</w:t>
            </w:r>
            <w:permStart w:id="50" w:edGrp="everyone"/>
            <w:r>
              <w:rPr>
                <w:rFonts w:hint="eastAsia"/>
                <w:sz w:val="18"/>
                <w:szCs w:val="22"/>
                <w:lang w:eastAsia="zh-CN"/>
              </w:rPr>
              <w:t>□</w:t>
            </w:r>
            <w:permEnd w:id="50"/>
            <w:r>
              <w:rPr>
                <w:rFonts w:hint="eastAsia"/>
                <w:sz w:val="18"/>
                <w:szCs w:val="22"/>
              </w:rPr>
              <w:t xml:space="preserve">机关法人； </w:t>
            </w:r>
            <w:permStart w:id="51" w:edGrp="everyone"/>
            <w:r>
              <w:rPr>
                <w:rFonts w:hint="eastAsia"/>
                <w:sz w:val="18"/>
                <w:szCs w:val="22"/>
                <w:lang w:eastAsia="zh-CN"/>
              </w:rPr>
              <w:t>□</w:t>
            </w:r>
            <w:permEnd w:id="51"/>
            <w:r>
              <w:rPr>
                <w:rFonts w:hint="eastAsia"/>
                <w:sz w:val="18"/>
                <w:szCs w:val="22"/>
              </w:rPr>
              <w:t>事业单位法人；</w:t>
            </w:r>
            <w:permStart w:id="52" w:edGrp="everyone"/>
            <w:r>
              <w:rPr>
                <w:rFonts w:hint="eastAsia"/>
                <w:sz w:val="18"/>
                <w:szCs w:val="22"/>
                <w:lang w:eastAsia="zh-CN"/>
              </w:rPr>
              <w:t>□</w:t>
            </w:r>
            <w:permEnd w:id="52"/>
            <w:r>
              <w:rPr>
                <w:rFonts w:hint="eastAsia"/>
                <w:sz w:val="18"/>
                <w:szCs w:val="22"/>
              </w:rPr>
              <w:t>社会团体法人；</w:t>
            </w:r>
            <w:permStart w:id="53" w:edGrp="everyone"/>
            <w:r>
              <w:rPr>
                <w:rFonts w:hint="eastAsia"/>
                <w:sz w:val="18"/>
                <w:szCs w:val="22"/>
              </w:rPr>
              <w:t>□</w:t>
            </w:r>
            <w:permEnd w:id="53"/>
            <w:r>
              <w:rPr>
                <w:rFonts w:hint="eastAsia"/>
                <w:sz w:val="18"/>
                <w:szCs w:val="22"/>
              </w:rPr>
              <w:t>非金融机构企业法人；</w:t>
            </w:r>
            <w:permStart w:id="54" w:edGrp="everyone"/>
            <w:r>
              <w:rPr>
                <w:rFonts w:hint="eastAsia"/>
                <w:sz w:val="18"/>
                <w:szCs w:val="22"/>
                <w:lang w:eastAsia="zh-CN"/>
              </w:rPr>
              <w:t>□</w:t>
            </w:r>
            <w:permEnd w:id="54"/>
            <w:r>
              <w:rPr>
                <w:rFonts w:hint="eastAsia"/>
                <w:sz w:val="18"/>
                <w:szCs w:val="22"/>
              </w:rPr>
              <w:t>非金融类非法人机构；</w:t>
            </w:r>
            <w:permStart w:id="55" w:edGrp="everyone"/>
            <w:r>
              <w:rPr>
                <w:rFonts w:hint="eastAsia"/>
                <w:sz w:val="18"/>
                <w:szCs w:val="22"/>
                <w:lang w:eastAsia="zh-CN"/>
              </w:rPr>
              <w:t>□</w:t>
            </w:r>
            <w:permEnd w:id="55"/>
            <w:r>
              <w:rPr>
                <w:rFonts w:hint="eastAsia"/>
                <w:sz w:val="18"/>
                <w:szCs w:val="22"/>
              </w:rPr>
              <w:t>境外代理人；</w:t>
            </w:r>
            <w:permStart w:id="56" w:edGrp="everyone"/>
            <w:r>
              <w:rPr>
                <w:rFonts w:hint="eastAsia"/>
                <w:sz w:val="18"/>
                <w:szCs w:val="22"/>
              </w:rPr>
              <w:t>□</w:t>
            </w:r>
            <w:permEnd w:id="56"/>
            <w:r>
              <w:rPr>
                <w:rFonts w:hint="eastAsia"/>
                <w:sz w:val="18"/>
                <w:szCs w:val="22"/>
              </w:rPr>
              <w:t>境外金融机构；</w:t>
            </w:r>
            <w:permStart w:id="57" w:edGrp="everyone"/>
            <w:r>
              <w:rPr>
                <w:rFonts w:hint="eastAsia"/>
                <w:sz w:val="18"/>
                <w:szCs w:val="22"/>
                <w:lang w:eastAsia="zh-CN"/>
              </w:rPr>
              <w:t>□</w:t>
            </w:r>
            <w:permEnd w:id="57"/>
            <w:r>
              <w:rPr>
                <w:rFonts w:hint="eastAsia"/>
                <w:sz w:val="18"/>
                <w:szCs w:val="22"/>
              </w:rPr>
              <w:t>外国战略投资者；</w:t>
            </w:r>
            <w:permStart w:id="58" w:edGrp="everyone"/>
            <w:r>
              <w:rPr>
                <w:rFonts w:hint="eastAsia"/>
                <w:sz w:val="18"/>
                <w:szCs w:val="22"/>
                <w:lang w:eastAsia="zh-CN"/>
              </w:rPr>
              <w:t>□</w:t>
            </w:r>
            <w:permEnd w:id="58"/>
            <w:r>
              <w:rPr>
                <w:rFonts w:hint="eastAsia"/>
                <w:sz w:val="18"/>
                <w:szCs w:val="22"/>
              </w:rPr>
              <w:t>境外非金融机构；</w:t>
            </w:r>
            <w:permStart w:id="59" w:edGrp="everyone"/>
            <w:r>
              <w:rPr>
                <w:rFonts w:hint="eastAsia"/>
                <w:sz w:val="18"/>
                <w:szCs w:val="22"/>
                <w:lang w:eastAsia="zh-CN"/>
              </w:rPr>
              <w:t>□</w:t>
            </w:r>
            <w:permEnd w:id="59"/>
            <w:r>
              <w:rPr>
                <w:rFonts w:hint="eastAsia"/>
                <w:sz w:val="18"/>
                <w:szCs w:val="22"/>
                <w:lang w:eastAsia="zh-CN"/>
              </w:rPr>
              <w:t>其他</w:t>
            </w:r>
            <w:permStart w:id="60" w:edGrp="everyone"/>
            <w:r>
              <w:rPr>
                <w:rFonts w:hint="eastAsia"/>
                <w:b w:val="0"/>
                <w:bCs w:val="0"/>
                <w:sz w:val="20"/>
                <w:szCs w:val="20"/>
                <w:u w:val="none"/>
                <w:lang w:val="en-US" w:eastAsia="zh-CN"/>
              </w:rPr>
              <w:t xml:space="preserve">    </w:t>
            </w:r>
            <w:permEnd w:id="60"/>
          </w:p>
        </w:tc>
      </w:tr>
      <w:tr w14:paraId="108B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5246" w:type="dxa"/>
            <w:gridSpan w:val="13"/>
            <w:shd w:val="clear" w:color="auto" w:fill="auto"/>
            <w:vAlign w:val="center"/>
          </w:tcPr>
          <w:p w14:paraId="77B0A5CE">
            <w:pPr>
              <w:keepNext w:val="0"/>
              <w:keepLines w:val="0"/>
              <w:suppressLineNumbers w:val="0"/>
              <w:spacing w:before="0" w:beforeAutospacing="0" w:after="0" w:afterAutospacing="0"/>
              <w:ind w:left="0" w:right="0"/>
              <w:rPr>
                <w:rFonts w:hint="default" w:ascii="宋体" w:hAnsi="宋体" w:eastAsia="宋体"/>
                <w:bCs/>
                <w:sz w:val="20"/>
                <w:u w:val="single"/>
                <w:lang w:val="en-US" w:eastAsia="zh-CN"/>
              </w:rPr>
            </w:pPr>
            <w:r>
              <w:rPr>
                <w:rFonts w:hint="eastAsia" w:ascii="宋体" w:hAnsi="宋体"/>
                <w:b/>
                <w:bCs w:val="0"/>
                <w:sz w:val="20"/>
              </w:rPr>
              <w:t>行业类型：</w:t>
            </w:r>
            <w:permStart w:id="61" w:edGrp="everyone"/>
            <w:r>
              <w:rPr>
                <w:rFonts w:hint="eastAsia" w:ascii="宋体" w:hAnsi="宋体"/>
                <w:b/>
                <w:bCs w:val="0"/>
                <w:sz w:val="20"/>
                <w:lang w:val="en-US" w:eastAsia="zh-CN"/>
              </w:rPr>
              <w:t>[    ]</w:t>
            </w:r>
            <w:r>
              <w:rPr>
                <w:rFonts w:hint="default"/>
                <w:color w:val="000000"/>
                <w:sz w:val="20"/>
                <w:szCs w:val="20"/>
                <w:lang w:val="en-US" w:bidi="ar-SA"/>
              </w:rPr>
              <w:t xml:space="preserve"> </w:t>
            </w:r>
            <w:permEnd w:id="61"/>
            <w:r>
              <w:rPr>
                <w:rFonts w:hint="eastAsia"/>
                <w:color w:val="000000"/>
                <w:sz w:val="20"/>
                <w:szCs w:val="20"/>
                <w:lang w:val="en-US" w:bidi="ar-SA"/>
              </w:rPr>
              <w:t>（根据附注</w:t>
            </w:r>
            <w:r>
              <w:rPr>
                <w:rFonts w:hint="eastAsia"/>
                <w:b/>
                <w:bCs/>
                <w:color w:val="000000"/>
                <w:sz w:val="21"/>
                <w:szCs w:val="21"/>
                <w:vertAlign w:val="superscript"/>
                <w:lang w:val="en-US" w:eastAsia="zh-CN" w:bidi="ar-SA"/>
              </w:rPr>
              <w:t>1</w:t>
            </w:r>
            <w:r>
              <w:rPr>
                <w:rFonts w:hint="eastAsia"/>
                <w:color w:val="000000"/>
                <w:sz w:val="20"/>
                <w:szCs w:val="20"/>
                <w:lang w:val="en-US" w:bidi="ar-SA"/>
              </w:rPr>
              <w:t>，填写代码）</w:t>
            </w:r>
          </w:p>
        </w:tc>
        <w:tc>
          <w:tcPr>
            <w:tcW w:w="5460" w:type="dxa"/>
            <w:gridSpan w:val="11"/>
            <w:vMerge w:val="continue"/>
            <w:shd w:val="clear" w:color="auto" w:fill="auto"/>
            <w:vAlign w:val="center"/>
          </w:tcPr>
          <w:p w14:paraId="0FAEF3F7">
            <w:pPr>
              <w:keepNext w:val="0"/>
              <w:keepLines w:val="0"/>
              <w:suppressLineNumbers w:val="0"/>
              <w:spacing w:before="0" w:beforeAutospacing="0" w:after="0" w:afterAutospacing="0"/>
              <w:ind w:left="40" w:leftChars="19" w:right="0"/>
              <w:jc w:val="left"/>
              <w:rPr>
                <w:rFonts w:hint="eastAsia" w:ascii="宋体" w:hAnsi="宋体"/>
                <w:bCs/>
                <w:sz w:val="20"/>
              </w:rPr>
            </w:pPr>
          </w:p>
        </w:tc>
      </w:tr>
      <w:tr w14:paraId="4473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412" w:hRule="atLeast"/>
        </w:trPr>
        <w:tc>
          <w:tcPr>
            <w:tcW w:w="6126" w:type="dxa"/>
            <w:gridSpan w:val="15"/>
            <w:shd w:val="clear" w:color="auto" w:fill="auto"/>
            <w:vAlign w:val="center"/>
          </w:tcPr>
          <w:p w14:paraId="5E85645B">
            <w:pPr>
              <w:keepNext w:val="0"/>
              <w:keepLines w:val="0"/>
              <w:suppressLineNumbers w:val="0"/>
              <w:spacing w:before="0" w:beforeAutospacing="0" w:after="0" w:afterAutospacing="0"/>
              <w:ind w:left="0" w:right="0"/>
              <w:rPr>
                <w:rFonts w:hint="eastAsia" w:ascii="宋体" w:hAnsi="宋体"/>
                <w:bCs/>
                <w:sz w:val="20"/>
              </w:rPr>
            </w:pPr>
            <w:r>
              <w:rPr>
                <w:rFonts w:hint="eastAsia"/>
                <w:b/>
                <w:bCs/>
                <w:sz w:val="20"/>
              </w:rPr>
              <w:t>机构资质证明</w:t>
            </w:r>
            <w:r>
              <w:rPr>
                <w:rFonts w:hint="eastAsia"/>
                <w:b/>
                <w:bCs/>
                <w:sz w:val="20"/>
                <w:lang w:eastAsia="zh-CN"/>
              </w:rPr>
              <w:t>：</w:t>
            </w:r>
            <w:permStart w:id="62" w:edGrp="everyone"/>
            <w:r>
              <w:rPr>
                <w:rFonts w:hint="eastAsia"/>
                <w:b/>
                <w:bCs/>
                <w:sz w:val="20"/>
                <w:lang w:val="en-US" w:eastAsia="zh-CN"/>
              </w:rPr>
              <w:t xml:space="preserve"> </w:t>
            </w:r>
            <w:r>
              <w:rPr>
                <w:rFonts w:hint="eastAsia" w:ascii="宋体" w:hAnsi="宋体"/>
                <w:bCs/>
                <w:sz w:val="16"/>
                <w:szCs w:val="21"/>
              </w:rPr>
              <w:t xml:space="preserve">□ </w:t>
            </w:r>
            <w:permEnd w:id="62"/>
            <w:r>
              <w:rPr>
                <w:rFonts w:hint="eastAsia" w:ascii="宋体" w:hAnsi="宋体"/>
                <w:bCs/>
                <w:sz w:val="16"/>
                <w:szCs w:val="21"/>
              </w:rPr>
              <w:t xml:space="preserve">金融业务许可证  </w:t>
            </w:r>
            <w:permStart w:id="63" w:edGrp="everyone"/>
            <w:r>
              <w:rPr>
                <w:rFonts w:hint="eastAsia" w:ascii="宋体" w:hAnsi="宋体"/>
                <w:bCs/>
                <w:sz w:val="16"/>
                <w:szCs w:val="21"/>
              </w:rPr>
              <w:t>□</w:t>
            </w:r>
            <w:permEnd w:id="63"/>
            <w:r>
              <w:rPr>
                <w:rFonts w:hint="eastAsia" w:ascii="宋体" w:hAnsi="宋体"/>
                <w:bCs/>
                <w:sz w:val="16"/>
                <w:szCs w:val="21"/>
              </w:rPr>
              <w:t xml:space="preserve"> 经营证券期货业务许可证  </w:t>
            </w:r>
            <w:permStart w:id="64" w:edGrp="everyone"/>
            <w:r>
              <w:rPr>
                <w:rFonts w:hint="eastAsia" w:ascii="宋体" w:hAnsi="宋体"/>
                <w:bCs/>
                <w:sz w:val="16"/>
                <w:szCs w:val="21"/>
              </w:rPr>
              <w:t xml:space="preserve"> □</w:t>
            </w:r>
            <w:permEnd w:id="64"/>
            <w:r>
              <w:rPr>
                <w:rFonts w:hint="eastAsia" w:ascii="宋体" w:hAnsi="宋体"/>
                <w:bCs/>
                <w:sz w:val="16"/>
                <w:szCs w:val="21"/>
              </w:rPr>
              <w:t>其他：</w:t>
            </w:r>
            <w:permStart w:id="65" w:edGrp="everyone"/>
            <w:r>
              <w:rPr>
                <w:rFonts w:hint="eastAsia" w:ascii="宋体" w:hAnsi="宋体"/>
                <w:bCs/>
                <w:sz w:val="16"/>
                <w:szCs w:val="21"/>
                <w:u w:val="single"/>
                <w:lang w:val="en-US" w:eastAsia="zh-CN"/>
              </w:rPr>
              <w:t xml:space="preserve"> </w:t>
            </w:r>
            <w:permEnd w:id="65"/>
            <w:r>
              <w:rPr>
                <w:rFonts w:hint="eastAsia" w:ascii="宋体" w:hAnsi="宋体"/>
                <w:bCs/>
                <w:sz w:val="16"/>
                <w:szCs w:val="21"/>
                <w:u w:val="single"/>
                <w:lang w:val="en-US" w:eastAsia="zh-CN"/>
              </w:rPr>
              <w:t xml:space="preserve"> </w:t>
            </w:r>
            <w:r>
              <w:rPr>
                <w:rFonts w:hint="eastAsia" w:ascii="宋体" w:hAnsi="宋体"/>
                <w:bCs/>
                <w:sz w:val="20"/>
                <w:u w:val="single"/>
              </w:rPr>
              <w:t xml:space="preserve">    </w:t>
            </w:r>
            <w:r>
              <w:rPr>
                <w:rFonts w:hint="eastAsia" w:ascii="宋体" w:hAnsi="宋体"/>
                <w:bCs/>
                <w:sz w:val="20"/>
              </w:rPr>
              <w:t xml:space="preserve">      </w:t>
            </w:r>
          </w:p>
        </w:tc>
        <w:tc>
          <w:tcPr>
            <w:tcW w:w="1707" w:type="dxa"/>
            <w:gridSpan w:val="5"/>
            <w:shd w:val="clear" w:color="auto" w:fill="auto"/>
            <w:vAlign w:val="center"/>
          </w:tcPr>
          <w:p w14:paraId="7719D9B8">
            <w:pPr>
              <w:keepNext w:val="0"/>
              <w:keepLines w:val="0"/>
              <w:suppressLineNumbers w:val="0"/>
              <w:spacing w:before="0" w:beforeAutospacing="0" w:after="0" w:afterAutospacing="0"/>
              <w:ind w:left="0" w:right="0"/>
              <w:rPr>
                <w:rFonts w:hint="default" w:eastAsia="宋体"/>
                <w:b w:val="0"/>
                <w:bCs w:val="0"/>
                <w:sz w:val="20"/>
                <w:u w:val="single"/>
                <w:lang w:val="en-US" w:eastAsia="zh-CN"/>
              </w:rPr>
            </w:pPr>
            <w:r>
              <w:rPr>
                <w:rFonts w:hint="eastAsia"/>
                <w:b/>
                <w:bCs/>
                <w:sz w:val="20"/>
              </w:rPr>
              <w:t>资质证书编号</w:t>
            </w:r>
            <w:r>
              <w:rPr>
                <w:rFonts w:hint="eastAsia"/>
                <w:b/>
                <w:bCs/>
                <w:sz w:val="20"/>
                <w:lang w:eastAsia="zh-CN"/>
              </w:rPr>
              <w:t>：</w:t>
            </w:r>
          </w:p>
        </w:tc>
        <w:tc>
          <w:tcPr>
            <w:tcW w:w="2873" w:type="dxa"/>
            <w:gridSpan w:val="4"/>
            <w:shd w:val="clear" w:color="auto" w:fill="auto"/>
            <w:vAlign w:val="center"/>
          </w:tcPr>
          <w:p w14:paraId="7BEAB432">
            <w:pPr>
              <w:keepNext w:val="0"/>
              <w:keepLines w:val="0"/>
              <w:suppressLineNumbers w:val="0"/>
              <w:spacing w:before="0" w:beforeAutospacing="0" w:after="0" w:afterAutospacing="0"/>
              <w:ind w:left="0" w:right="0"/>
              <w:rPr>
                <w:rFonts w:hint="eastAsia"/>
                <w:b/>
                <w:bCs/>
                <w:sz w:val="20"/>
              </w:rPr>
            </w:pPr>
            <w:permStart w:id="66" w:edGrp="everyone"/>
            <w:r>
              <w:rPr>
                <w:rFonts w:hint="eastAsia"/>
                <w:b w:val="0"/>
                <w:bCs w:val="0"/>
                <w:sz w:val="20"/>
                <w:u w:val="none"/>
                <w:lang w:val="en-US" w:eastAsia="zh-CN"/>
              </w:rPr>
              <w:t xml:space="preserve">                 </w:t>
            </w:r>
            <w:permEnd w:id="66"/>
          </w:p>
        </w:tc>
      </w:tr>
      <w:tr w14:paraId="2DB1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406" w:hRule="atLeast"/>
        </w:trPr>
        <w:tc>
          <w:tcPr>
            <w:tcW w:w="1395" w:type="dxa"/>
            <w:gridSpan w:val="2"/>
            <w:shd w:val="clear" w:color="auto" w:fill="auto"/>
            <w:vAlign w:val="center"/>
          </w:tcPr>
          <w:p w14:paraId="15465131">
            <w:pPr>
              <w:keepNext w:val="0"/>
              <w:keepLines w:val="0"/>
              <w:suppressLineNumbers w:val="0"/>
              <w:spacing w:before="0" w:beforeAutospacing="0" w:after="0" w:afterAutospacing="0"/>
              <w:ind w:left="34" w:right="0" w:hanging="34" w:hangingChars="17"/>
              <w:rPr>
                <w:rFonts w:hint="default"/>
                <w:sz w:val="20"/>
              </w:rPr>
            </w:pPr>
            <w:permStart w:id="67" w:edGrp="everyone" w:colFirst="1" w:colLast="1"/>
            <w:r>
              <w:rPr>
                <w:rFonts w:hint="eastAsia"/>
                <w:b/>
                <w:bCs/>
                <w:sz w:val="20"/>
              </w:rPr>
              <w:t>注册资本</w:t>
            </w:r>
          </w:p>
        </w:tc>
        <w:tc>
          <w:tcPr>
            <w:tcW w:w="2532" w:type="dxa"/>
            <w:gridSpan w:val="8"/>
            <w:shd w:val="clear" w:color="auto" w:fill="auto"/>
            <w:vAlign w:val="center"/>
          </w:tcPr>
          <w:p w14:paraId="3BFDD3DE">
            <w:pPr>
              <w:keepNext w:val="0"/>
              <w:keepLines w:val="0"/>
              <w:suppressLineNumbers w:val="0"/>
              <w:spacing w:before="0" w:beforeAutospacing="0" w:after="0" w:afterAutospacing="0"/>
              <w:ind w:left="34" w:right="0" w:hanging="34" w:hangingChars="17"/>
              <w:rPr>
                <w:rFonts w:hint="eastAsia"/>
                <w:sz w:val="20"/>
              </w:rPr>
            </w:pPr>
          </w:p>
        </w:tc>
        <w:tc>
          <w:tcPr>
            <w:tcW w:w="1229" w:type="dxa"/>
            <w:gridSpan w:val="2"/>
            <w:shd w:val="clear" w:color="auto" w:fill="auto"/>
            <w:vAlign w:val="center"/>
          </w:tcPr>
          <w:p w14:paraId="39BD5380">
            <w:pPr>
              <w:keepNext w:val="0"/>
              <w:keepLines w:val="0"/>
              <w:suppressLineNumbers w:val="0"/>
              <w:spacing w:before="0" w:beforeAutospacing="0" w:after="0" w:afterAutospacing="0"/>
              <w:ind w:left="34" w:right="0" w:hanging="34" w:hangingChars="17"/>
              <w:rPr>
                <w:rFonts w:hint="default" w:eastAsia="宋体"/>
                <w:sz w:val="20"/>
                <w:u w:val="single"/>
                <w:lang w:val="en-US" w:eastAsia="zh-CN"/>
              </w:rPr>
            </w:pPr>
            <w:r>
              <w:rPr>
                <w:rFonts w:hint="eastAsia"/>
                <w:b/>
                <w:bCs/>
                <w:sz w:val="20"/>
              </w:rPr>
              <w:t>经营范围</w:t>
            </w:r>
            <w:r>
              <w:rPr>
                <w:rFonts w:hint="eastAsia"/>
                <w:b/>
                <w:bCs/>
                <w:sz w:val="20"/>
                <w:lang w:val="en-US" w:eastAsia="zh-CN"/>
              </w:rPr>
              <w:t xml:space="preserve"> </w:t>
            </w:r>
          </w:p>
        </w:tc>
        <w:tc>
          <w:tcPr>
            <w:tcW w:w="5550" w:type="dxa"/>
            <w:gridSpan w:val="12"/>
            <w:shd w:val="clear" w:color="auto" w:fill="auto"/>
            <w:vAlign w:val="center"/>
          </w:tcPr>
          <w:p w14:paraId="4263B7BF">
            <w:pPr>
              <w:keepNext w:val="0"/>
              <w:keepLines w:val="0"/>
              <w:suppressLineNumbers w:val="0"/>
              <w:spacing w:before="0" w:beforeAutospacing="0" w:after="0" w:afterAutospacing="0"/>
              <w:ind w:left="34" w:right="0" w:hanging="34" w:hangingChars="17"/>
              <w:rPr>
                <w:rFonts w:hint="eastAsia"/>
                <w:b/>
                <w:bCs/>
                <w:sz w:val="20"/>
              </w:rPr>
            </w:pPr>
            <w:r>
              <w:rPr>
                <w:rFonts w:hint="eastAsia"/>
                <w:b/>
                <w:bCs/>
                <w:sz w:val="20"/>
                <w:lang w:val="en-US" w:eastAsia="zh-CN"/>
              </w:rPr>
              <w:t xml:space="preserve"> </w:t>
            </w:r>
            <w:permStart w:id="68" w:edGrp="everyone"/>
            <w:r>
              <w:rPr>
                <w:rFonts w:hint="eastAsia"/>
                <w:sz w:val="20"/>
                <w:lang w:eastAsia="zh-CN"/>
              </w:rPr>
              <w:t>□</w:t>
            </w:r>
            <w:permEnd w:id="68"/>
            <w:r>
              <w:rPr>
                <w:rFonts w:hint="eastAsia"/>
                <w:sz w:val="20"/>
              </w:rPr>
              <w:t xml:space="preserve"> 同营业执照的经营范围   </w:t>
            </w:r>
            <w:permStart w:id="69" w:edGrp="everyone"/>
            <w:r>
              <w:rPr>
                <w:rFonts w:hint="eastAsia"/>
                <w:sz w:val="20"/>
              </w:rPr>
              <w:t>□</w:t>
            </w:r>
            <w:r>
              <w:rPr>
                <w:rFonts w:hint="eastAsia"/>
                <w:sz w:val="20"/>
                <w:u w:val="none"/>
                <w:lang w:val="en-US" w:eastAsia="zh-CN"/>
              </w:rPr>
              <w:t xml:space="preserve">                  </w:t>
            </w:r>
            <w:permEnd w:id="69"/>
          </w:p>
        </w:tc>
      </w:tr>
      <w:permEnd w:id="67"/>
      <w:tr w14:paraId="3F08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927" w:type="dxa"/>
            <w:gridSpan w:val="10"/>
            <w:shd w:val="clear" w:color="auto" w:fill="auto"/>
            <w:vAlign w:val="center"/>
          </w:tcPr>
          <w:p w14:paraId="401E9DB4">
            <w:pPr>
              <w:keepNext w:val="0"/>
              <w:keepLines w:val="0"/>
              <w:suppressLineNumbers w:val="0"/>
              <w:spacing w:before="0" w:beforeAutospacing="0" w:after="0" w:afterAutospacing="0"/>
              <w:ind w:left="34" w:right="0" w:hanging="34" w:hangingChars="17"/>
              <w:rPr>
                <w:rFonts w:hint="eastAsia"/>
                <w:sz w:val="20"/>
              </w:rPr>
            </w:pPr>
            <w:r>
              <w:rPr>
                <w:rFonts w:hint="eastAsia"/>
                <w:b/>
                <w:bCs/>
                <w:sz w:val="20"/>
              </w:rPr>
              <w:t>注册地址</w:t>
            </w:r>
            <w:r>
              <w:rPr>
                <w:rFonts w:hint="eastAsia"/>
                <w:b/>
                <w:bCs/>
                <w:sz w:val="20"/>
                <w:lang w:eastAsia="zh-CN"/>
              </w:rPr>
              <w:t>：</w:t>
            </w:r>
            <w:permStart w:id="70" w:edGrp="everyone"/>
            <w:r>
              <w:rPr>
                <w:rFonts w:hint="eastAsia"/>
                <w:sz w:val="20"/>
              </w:rPr>
              <w:t xml:space="preserve">□ </w:t>
            </w:r>
            <w:permEnd w:id="70"/>
            <w:r>
              <w:rPr>
                <w:rFonts w:hint="eastAsia"/>
                <w:sz w:val="20"/>
              </w:rPr>
              <w:t>同营业执照的</w:t>
            </w:r>
            <w:r>
              <w:rPr>
                <w:rFonts w:hint="eastAsia"/>
                <w:sz w:val="20"/>
                <w:lang w:val="en-US" w:eastAsia="zh-CN"/>
              </w:rPr>
              <w:t>住所</w:t>
            </w:r>
            <w:r>
              <w:rPr>
                <w:rFonts w:hint="eastAsia"/>
                <w:sz w:val="20"/>
              </w:rPr>
              <w:t xml:space="preserve">  </w:t>
            </w:r>
            <w:permStart w:id="71" w:edGrp="everyone"/>
            <w:r>
              <w:rPr>
                <w:rFonts w:hint="eastAsia"/>
                <w:sz w:val="20"/>
              </w:rPr>
              <w:t>□</w:t>
            </w:r>
            <w:r>
              <w:rPr>
                <w:rFonts w:hint="eastAsia"/>
                <w:sz w:val="20"/>
                <w:u w:val="none"/>
                <w:lang w:val="en-US" w:eastAsia="zh-CN"/>
              </w:rPr>
              <w:t xml:space="preserve">    </w:t>
            </w:r>
            <w:permEnd w:id="71"/>
            <w:r>
              <w:rPr>
                <w:rFonts w:hint="eastAsia"/>
                <w:sz w:val="20"/>
                <w:u w:val="single"/>
                <w:lang w:val="en-US" w:eastAsia="zh-CN"/>
              </w:rPr>
              <w:t xml:space="preserve">   </w:t>
            </w:r>
          </w:p>
        </w:tc>
        <w:tc>
          <w:tcPr>
            <w:tcW w:w="6779" w:type="dxa"/>
            <w:gridSpan w:val="14"/>
            <w:shd w:val="clear" w:color="auto" w:fill="auto"/>
            <w:vAlign w:val="center"/>
          </w:tcPr>
          <w:p w14:paraId="36061258">
            <w:pPr>
              <w:keepNext w:val="0"/>
              <w:keepLines w:val="0"/>
              <w:suppressLineNumbers w:val="0"/>
              <w:spacing w:before="0" w:beforeAutospacing="0" w:after="0" w:afterAutospacing="0"/>
              <w:ind w:left="34" w:right="0" w:hanging="34" w:hangingChars="17"/>
              <w:rPr>
                <w:rFonts w:hint="eastAsia"/>
                <w:sz w:val="20"/>
              </w:rPr>
            </w:pPr>
            <w:r>
              <w:rPr>
                <w:rFonts w:hint="eastAsia"/>
                <w:b/>
                <w:bCs/>
                <w:sz w:val="20"/>
              </w:rPr>
              <w:t>不良诚信记录</w:t>
            </w:r>
            <w:r>
              <w:rPr>
                <w:rFonts w:hint="eastAsia"/>
                <w:b/>
                <w:bCs/>
                <w:sz w:val="20"/>
                <w:lang w:eastAsia="zh-CN"/>
              </w:rPr>
              <w:t>：</w:t>
            </w:r>
            <w:permStart w:id="72" w:edGrp="everyone"/>
            <w:r>
              <w:rPr>
                <w:rFonts w:hint="eastAsia"/>
                <w:sz w:val="20"/>
              </w:rPr>
              <w:t>□</w:t>
            </w:r>
            <w:permEnd w:id="72"/>
            <w:r>
              <w:rPr>
                <w:rFonts w:hint="eastAsia"/>
                <w:sz w:val="20"/>
              </w:rPr>
              <w:t xml:space="preserve">无 </w:t>
            </w:r>
            <w:permStart w:id="73" w:edGrp="everyone"/>
            <w:r>
              <w:rPr>
                <w:rFonts w:hint="eastAsia"/>
                <w:sz w:val="20"/>
              </w:rPr>
              <w:t>□</w:t>
            </w:r>
            <w:permEnd w:id="73"/>
            <w:r>
              <w:rPr>
                <w:rFonts w:hint="eastAsia"/>
                <w:sz w:val="20"/>
              </w:rPr>
              <w:t>有，请说明：</w:t>
            </w:r>
            <w:permStart w:id="74" w:edGrp="everyone"/>
            <w:r>
              <w:rPr>
                <w:rFonts w:hint="eastAsia"/>
                <w:sz w:val="20"/>
                <w:u w:val="none"/>
                <w:lang w:val="en-US" w:eastAsia="zh-CN"/>
              </w:rPr>
              <w:t xml:space="preserve">          </w:t>
            </w:r>
            <w:permEnd w:id="74"/>
          </w:p>
        </w:tc>
      </w:tr>
      <w:tr w14:paraId="38D9F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0706" w:type="dxa"/>
            <w:gridSpan w:val="24"/>
            <w:shd w:val="clear" w:color="auto" w:fill="auto"/>
            <w:vAlign w:val="center"/>
          </w:tcPr>
          <w:p w14:paraId="03D5FF46">
            <w:pPr>
              <w:keepNext w:val="0"/>
              <w:keepLines w:val="0"/>
              <w:widowControl/>
              <w:suppressLineNumbers w:val="0"/>
              <w:spacing w:before="0" w:beforeAutospacing="0" w:after="0" w:afterAutospacing="0"/>
              <w:ind w:left="0" w:right="0"/>
              <w:rPr>
                <w:rFonts w:hint="eastAsia" w:ascii="华文黑体_易方达" w:hAnsi="华文黑体_易方达" w:eastAsia="华文黑体_易方达" w:cs="宋体"/>
                <w:color w:val="000000"/>
                <w:kern w:val="0"/>
                <w:sz w:val="18"/>
                <w:szCs w:val="18"/>
              </w:rPr>
            </w:pPr>
            <w:r>
              <w:rPr>
                <w:rFonts w:hint="eastAsia"/>
                <w:b/>
                <w:bCs/>
                <w:sz w:val="20"/>
              </w:rPr>
              <w:t>办公地址</w:t>
            </w:r>
            <w:r>
              <w:rPr>
                <w:rFonts w:hint="eastAsia"/>
                <w:b/>
                <w:bCs/>
                <w:sz w:val="20"/>
                <w:lang w:eastAsia="zh-CN"/>
              </w:rPr>
              <w:t>：</w:t>
            </w:r>
            <w:permStart w:id="75" w:edGrp="everyone"/>
            <w:r>
              <w:rPr>
                <w:rFonts w:hint="eastAsia"/>
                <w:sz w:val="20"/>
                <w:lang w:eastAsia="zh-CN"/>
              </w:rPr>
              <w:t>□</w:t>
            </w:r>
            <w:r>
              <w:rPr>
                <w:rFonts w:hint="eastAsia"/>
                <w:sz w:val="20"/>
              </w:rPr>
              <w:t xml:space="preserve"> </w:t>
            </w:r>
            <w:permEnd w:id="75"/>
            <w:r>
              <w:rPr>
                <w:rFonts w:hint="eastAsia"/>
                <w:sz w:val="20"/>
              </w:rPr>
              <w:t>同营业执照的</w:t>
            </w:r>
            <w:r>
              <w:rPr>
                <w:rFonts w:hint="eastAsia"/>
                <w:sz w:val="20"/>
                <w:lang w:val="en-US" w:eastAsia="zh-CN"/>
              </w:rPr>
              <w:t>住所</w:t>
            </w:r>
            <w:r>
              <w:rPr>
                <w:rFonts w:hint="eastAsia"/>
                <w:sz w:val="20"/>
              </w:rPr>
              <w:t xml:space="preserve">   </w:t>
            </w:r>
            <w:permStart w:id="76" w:edGrp="everyone"/>
            <w:r>
              <w:rPr>
                <w:rFonts w:hint="eastAsia"/>
                <w:sz w:val="20"/>
              </w:rPr>
              <w:t>□</w:t>
            </w:r>
            <w:r>
              <w:rPr>
                <w:rFonts w:hint="eastAsia"/>
                <w:sz w:val="20"/>
                <w:u w:val="none"/>
                <w:lang w:val="en-US" w:eastAsia="zh-CN"/>
              </w:rPr>
              <w:t xml:space="preserve">                                </w:t>
            </w:r>
            <w:permEnd w:id="76"/>
          </w:p>
        </w:tc>
      </w:tr>
      <w:tr w14:paraId="54CD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035" w:type="dxa"/>
            <w:gridSpan w:val="4"/>
            <w:shd w:val="clear" w:color="auto" w:fill="auto"/>
            <w:vAlign w:val="center"/>
          </w:tcPr>
          <w:p w14:paraId="6AA9E143">
            <w:pPr>
              <w:keepNext w:val="0"/>
              <w:keepLines w:val="0"/>
              <w:widowControl/>
              <w:suppressLineNumbers w:val="0"/>
              <w:spacing w:before="0" w:beforeAutospacing="0" w:after="0" w:afterAutospacing="0"/>
              <w:ind w:left="0" w:right="0"/>
              <w:jc w:val="both"/>
              <w:rPr>
                <w:rFonts w:hint="eastAsia" w:ascii="华文黑体_易方达" w:hAnsi="华文黑体_易方达" w:eastAsia="华文黑体_易方达" w:cs="宋体"/>
                <w:color w:val="000000"/>
                <w:kern w:val="0"/>
                <w:sz w:val="18"/>
                <w:szCs w:val="18"/>
                <w:lang w:val="en-US" w:eastAsia="zh-CN" w:bidi="ar-SA"/>
              </w:rPr>
            </w:pPr>
            <w:r>
              <w:rPr>
                <w:rFonts w:hint="eastAsia"/>
                <w:b/>
                <w:bCs/>
                <w:sz w:val="16"/>
                <w:szCs w:val="16"/>
              </w:rPr>
              <w:t>非居民金融账户涉税信息</w:t>
            </w:r>
          </w:p>
        </w:tc>
        <w:tc>
          <w:tcPr>
            <w:tcW w:w="4979" w:type="dxa"/>
            <w:gridSpan w:val="14"/>
            <w:shd w:val="clear" w:color="auto" w:fill="auto"/>
            <w:vAlign w:val="center"/>
          </w:tcPr>
          <w:p w14:paraId="71BA1401">
            <w:pPr>
              <w:keepNext w:val="0"/>
              <w:keepLines w:val="0"/>
              <w:widowControl/>
              <w:suppressLineNumbers w:val="0"/>
              <w:spacing w:before="0" w:beforeAutospacing="0" w:after="0" w:afterAutospacing="0"/>
              <w:ind w:left="0" w:right="0"/>
              <w:jc w:val="both"/>
              <w:rPr>
                <w:rFonts w:hint="eastAsia" w:ascii="华文黑体_易方达" w:hAnsi="华文黑体_易方达" w:eastAsia="华文黑体_易方达" w:cs="Times New Roman"/>
                <w:b w:val="0"/>
                <w:bCs w:val="0"/>
                <w:kern w:val="2"/>
                <w:sz w:val="18"/>
                <w:szCs w:val="18"/>
                <w:lang w:val="en-US" w:eastAsia="zh-CN" w:bidi="ar-SA"/>
              </w:rPr>
            </w:pPr>
            <w:r>
              <w:rPr>
                <w:rFonts w:hint="eastAsia"/>
                <w:b/>
                <w:bCs/>
                <w:sz w:val="15"/>
                <w:szCs w:val="15"/>
              </w:rPr>
              <w:t>是否属于金融机构/政府机构/国际组织/上市公司及其关联机构/社会团体</w:t>
            </w:r>
          </w:p>
        </w:tc>
        <w:tc>
          <w:tcPr>
            <w:tcW w:w="3692" w:type="dxa"/>
            <w:gridSpan w:val="6"/>
            <w:shd w:val="clear" w:color="auto" w:fill="auto"/>
            <w:vAlign w:val="center"/>
          </w:tcPr>
          <w:p w14:paraId="243BA18A">
            <w:pPr>
              <w:keepNext w:val="0"/>
              <w:keepLines w:val="0"/>
              <w:widowControl/>
              <w:suppressLineNumbers w:val="0"/>
              <w:spacing w:before="0" w:beforeAutospacing="0" w:after="0" w:afterAutospacing="0"/>
              <w:ind w:left="0" w:right="0"/>
              <w:jc w:val="both"/>
              <w:rPr>
                <w:rFonts w:hint="eastAsia" w:ascii="华文黑体_易方达" w:hAnsi="华文黑体_易方达" w:eastAsia="方正小标宋简体" w:cs="宋体"/>
                <w:b w:val="0"/>
                <w:bCs w:val="0"/>
                <w:color w:val="000000"/>
                <w:kern w:val="0"/>
                <w:sz w:val="18"/>
                <w:szCs w:val="18"/>
                <w:lang w:val="en-US" w:eastAsia="zh-CN" w:bidi="ar-SA"/>
              </w:rPr>
            </w:pPr>
            <w:permStart w:id="77" w:edGrp="everyone"/>
            <w:r>
              <w:rPr>
                <w:rFonts w:hint="eastAsia"/>
                <w:b/>
                <w:bCs/>
                <w:sz w:val="15"/>
                <w:szCs w:val="15"/>
              </w:rPr>
              <w:t>□</w:t>
            </w:r>
            <w:permEnd w:id="77"/>
            <w:r>
              <w:rPr>
                <w:rFonts w:hint="eastAsia"/>
                <w:b/>
                <w:bCs/>
                <w:sz w:val="15"/>
                <w:szCs w:val="15"/>
              </w:rPr>
              <w:t xml:space="preserve"> </w:t>
            </w:r>
            <w:r>
              <w:rPr>
                <w:rFonts w:hint="eastAsia"/>
                <w:b/>
                <w:bCs/>
                <w:sz w:val="16"/>
                <w:szCs w:val="16"/>
              </w:rPr>
              <w:t xml:space="preserve">是 </w:t>
            </w:r>
            <w:r>
              <w:rPr>
                <w:rFonts w:hint="eastAsia"/>
                <w:b/>
                <w:bCs/>
                <w:sz w:val="15"/>
                <w:szCs w:val="15"/>
              </w:rPr>
              <w:t xml:space="preserve"> </w:t>
            </w:r>
            <w:permStart w:id="78" w:edGrp="everyone"/>
            <w:r>
              <w:rPr>
                <w:rFonts w:hint="eastAsia"/>
                <w:b/>
                <w:bCs/>
                <w:sz w:val="15"/>
                <w:szCs w:val="15"/>
              </w:rPr>
              <w:t>□</w:t>
            </w:r>
            <w:permEnd w:id="78"/>
            <w:r>
              <w:rPr>
                <w:rFonts w:hint="eastAsia"/>
                <w:b/>
                <w:bCs/>
                <w:sz w:val="15"/>
                <w:szCs w:val="15"/>
              </w:rPr>
              <w:t xml:space="preserve"> </w:t>
            </w:r>
            <w:r>
              <w:rPr>
                <w:rFonts w:hint="eastAsia"/>
                <w:b/>
                <w:bCs/>
                <w:sz w:val="16"/>
                <w:szCs w:val="16"/>
              </w:rPr>
              <w:t>否</w:t>
            </w:r>
            <w:r>
              <w:rPr>
                <w:rFonts w:hint="eastAsia"/>
                <w:b/>
                <w:bCs/>
                <w:sz w:val="15"/>
                <w:szCs w:val="15"/>
              </w:rPr>
              <w:t>，</w:t>
            </w:r>
            <w:r>
              <w:rPr>
                <w:rFonts w:hint="eastAsia"/>
                <w:b w:val="0"/>
                <w:bCs w:val="0"/>
                <w:sz w:val="11"/>
                <w:szCs w:val="11"/>
              </w:rPr>
              <w:t>请提供盖章的</w:t>
            </w:r>
            <w:r>
              <w:rPr>
                <w:rFonts w:hint="eastAsia"/>
                <w:b w:val="0"/>
                <w:bCs w:val="0"/>
                <w:sz w:val="11"/>
                <w:szCs w:val="11"/>
                <w:lang w:val="en-US" w:eastAsia="zh-CN"/>
              </w:rPr>
              <w:t>(</w:t>
            </w:r>
            <w:r>
              <w:rPr>
                <w:rFonts w:hint="eastAsia"/>
                <w:b w:val="0"/>
                <w:bCs w:val="0"/>
                <w:sz w:val="11"/>
                <w:szCs w:val="11"/>
                <w:lang w:val="en-GB"/>
              </w:rPr>
              <w:t>机构及其控制人税收居民身份声明</w:t>
            </w:r>
            <w:r>
              <w:rPr>
                <w:rFonts w:hint="eastAsia"/>
                <w:b w:val="0"/>
                <w:bCs w:val="0"/>
                <w:sz w:val="11"/>
                <w:szCs w:val="11"/>
                <w:lang w:val="en-US" w:eastAsia="zh-CN"/>
              </w:rPr>
              <w:t>)</w:t>
            </w:r>
          </w:p>
        </w:tc>
      </w:tr>
      <w:tr w14:paraId="567C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035" w:type="dxa"/>
            <w:gridSpan w:val="4"/>
            <w:vMerge w:val="restart"/>
            <w:shd w:val="clear" w:color="auto" w:fill="auto"/>
            <w:vAlign w:val="center"/>
          </w:tcPr>
          <w:p w14:paraId="6DD91AAE">
            <w:pPr>
              <w:keepNext w:val="0"/>
              <w:keepLines w:val="0"/>
              <w:widowControl/>
              <w:suppressLineNumbers w:val="0"/>
              <w:spacing w:before="0" w:beforeAutospacing="0" w:after="0" w:afterAutospacing="0"/>
              <w:ind w:left="0" w:right="0"/>
              <w:jc w:val="center"/>
              <w:rPr>
                <w:rFonts w:hint="eastAsia"/>
                <w:b/>
                <w:bCs/>
                <w:sz w:val="21"/>
                <w:szCs w:val="28"/>
                <w:lang w:val="en-US" w:eastAsia="zh-CN"/>
              </w:rPr>
            </w:pPr>
            <w:permStart w:id="80" w:edGrp="everyone" w:colFirst="2" w:colLast="2"/>
            <w:r>
              <w:rPr>
                <w:rFonts w:hint="eastAsia"/>
                <w:b/>
                <w:bCs/>
                <w:sz w:val="21"/>
                <w:szCs w:val="28"/>
                <w:lang w:val="en-US" w:eastAsia="zh-CN"/>
              </w:rPr>
              <w:t>控股股东</w:t>
            </w:r>
          </w:p>
          <w:p w14:paraId="5CF3B2B2">
            <w:pPr>
              <w:keepNext w:val="0"/>
              <w:keepLines w:val="0"/>
              <w:widowControl/>
              <w:suppressLineNumbers w:val="0"/>
              <w:spacing w:before="0" w:beforeAutospacing="0" w:after="0" w:afterAutospacing="0"/>
              <w:ind w:left="0" w:right="0"/>
              <w:jc w:val="center"/>
              <w:rPr>
                <w:rFonts w:hint="default"/>
                <w:b/>
                <w:bCs/>
                <w:sz w:val="18"/>
                <w:szCs w:val="18"/>
                <w:lang w:val="en-US" w:eastAsia="zh-CN"/>
              </w:rPr>
            </w:pPr>
            <w:permStart w:id="79" w:edGrp="everyone"/>
            <w:r>
              <w:rPr>
                <w:rFonts w:hint="eastAsia"/>
                <w:b w:val="0"/>
                <w:bCs w:val="0"/>
                <w:sz w:val="15"/>
                <w:szCs w:val="15"/>
                <w:lang w:eastAsia="zh-CN"/>
              </w:rPr>
              <w:t>□</w:t>
            </w:r>
            <w:permEnd w:id="79"/>
            <w:r>
              <w:rPr>
                <w:rFonts w:hint="eastAsia"/>
                <w:b w:val="0"/>
                <w:bCs w:val="0"/>
                <w:sz w:val="15"/>
                <w:szCs w:val="15"/>
                <w:lang w:val="en-US" w:eastAsia="zh-CN"/>
              </w:rPr>
              <w:t>无控股股东</w:t>
            </w:r>
          </w:p>
        </w:tc>
        <w:tc>
          <w:tcPr>
            <w:tcW w:w="810" w:type="dxa"/>
            <w:gridSpan w:val="2"/>
            <w:shd w:val="clear" w:color="auto" w:fill="auto"/>
            <w:vAlign w:val="center"/>
          </w:tcPr>
          <w:p w14:paraId="5157EAE3">
            <w:pPr>
              <w:keepNext w:val="0"/>
              <w:keepLines w:val="0"/>
              <w:widowControl/>
              <w:suppressLineNumbers w:val="0"/>
              <w:spacing w:before="0" w:beforeAutospacing="0" w:after="0" w:afterAutospacing="0"/>
              <w:ind w:left="0" w:right="0"/>
              <w:jc w:val="both"/>
              <w:rPr>
                <w:rFonts w:hint="eastAsia"/>
                <w:b/>
                <w:bCs/>
                <w:sz w:val="18"/>
                <w:szCs w:val="18"/>
                <w:lang w:val="en-US" w:eastAsia="zh-CN"/>
              </w:rPr>
            </w:pPr>
            <w:r>
              <w:rPr>
                <w:rFonts w:hint="eastAsia"/>
                <w:b/>
                <w:bCs/>
                <w:sz w:val="18"/>
                <w:szCs w:val="18"/>
                <w:lang w:eastAsia="zh-CN"/>
              </w:rPr>
              <w:t>名称</w:t>
            </w:r>
          </w:p>
        </w:tc>
        <w:tc>
          <w:tcPr>
            <w:tcW w:w="3681" w:type="dxa"/>
            <w:gridSpan w:val="11"/>
            <w:shd w:val="clear" w:color="auto" w:fill="auto"/>
            <w:vAlign w:val="center"/>
          </w:tcPr>
          <w:p w14:paraId="7FE5A6E8">
            <w:pPr>
              <w:keepNext w:val="0"/>
              <w:keepLines w:val="0"/>
              <w:widowControl/>
              <w:suppressLineNumbers w:val="0"/>
              <w:spacing w:before="0" w:beforeAutospacing="0" w:after="0" w:afterAutospacing="0"/>
              <w:ind w:left="0" w:right="0"/>
              <w:jc w:val="both"/>
              <w:rPr>
                <w:rFonts w:hint="default"/>
                <w:b/>
                <w:bCs/>
                <w:sz w:val="18"/>
                <w:szCs w:val="18"/>
                <w:lang w:val="en-US" w:eastAsia="zh-CN"/>
              </w:rPr>
            </w:pPr>
            <w:r>
              <w:rPr>
                <w:rFonts w:hint="eastAsia"/>
                <w:b/>
                <w:bCs/>
                <w:sz w:val="18"/>
                <w:szCs w:val="18"/>
                <w:lang w:val="en-US" w:eastAsia="zh-CN"/>
              </w:rPr>
              <w:t xml:space="preserve">               </w:t>
            </w:r>
          </w:p>
        </w:tc>
        <w:tc>
          <w:tcPr>
            <w:tcW w:w="4180" w:type="dxa"/>
            <w:gridSpan w:val="7"/>
            <w:shd w:val="clear" w:color="auto" w:fill="auto"/>
            <w:vAlign w:val="center"/>
          </w:tcPr>
          <w:p w14:paraId="0D27023A">
            <w:pPr>
              <w:keepNext w:val="0"/>
              <w:keepLines w:val="0"/>
              <w:widowControl/>
              <w:suppressLineNumbers w:val="0"/>
              <w:spacing w:before="0" w:beforeAutospacing="0" w:after="0" w:afterAutospacing="0"/>
              <w:ind w:left="0" w:right="0"/>
              <w:jc w:val="both"/>
              <w:rPr>
                <w:rFonts w:hint="eastAsia"/>
                <w:b/>
                <w:bCs/>
                <w:sz w:val="18"/>
                <w:szCs w:val="18"/>
                <w:lang w:val="en-US" w:eastAsia="zh-CN"/>
              </w:rPr>
            </w:pPr>
            <w:r>
              <w:rPr>
                <w:rFonts w:hint="eastAsia"/>
                <w:b/>
                <w:bCs/>
                <w:sz w:val="18"/>
                <w:szCs w:val="18"/>
                <w:lang w:eastAsia="zh-CN"/>
              </w:rPr>
              <w:t>证件类型：</w:t>
            </w:r>
            <w:permStart w:id="81" w:edGrp="everyone"/>
            <w:r>
              <w:rPr>
                <w:rFonts w:hint="eastAsia"/>
                <w:b/>
                <w:bCs/>
                <w:sz w:val="18"/>
                <w:szCs w:val="18"/>
                <w:lang w:eastAsia="zh-CN"/>
              </w:rPr>
              <w:t>□</w:t>
            </w:r>
            <w:permEnd w:id="81"/>
            <w:r>
              <w:rPr>
                <w:rFonts w:hint="eastAsia"/>
                <w:b/>
                <w:bCs/>
                <w:sz w:val="18"/>
                <w:szCs w:val="18"/>
                <w:lang w:eastAsia="zh-CN"/>
              </w:rPr>
              <w:t xml:space="preserve">营业执照   </w:t>
            </w:r>
            <w:permStart w:id="82" w:edGrp="everyone"/>
            <w:r>
              <w:rPr>
                <w:rFonts w:hint="eastAsia"/>
                <w:b/>
                <w:bCs/>
                <w:sz w:val="18"/>
                <w:szCs w:val="18"/>
                <w:lang w:eastAsia="zh-CN"/>
              </w:rPr>
              <w:t>□</w:t>
            </w:r>
            <w:permEnd w:id="82"/>
            <w:r>
              <w:rPr>
                <w:rFonts w:hint="eastAsia"/>
                <w:b/>
                <w:bCs/>
                <w:sz w:val="18"/>
                <w:szCs w:val="18"/>
                <w:lang w:eastAsia="zh-CN"/>
              </w:rPr>
              <w:t>身份证　</w:t>
            </w:r>
            <w:permStart w:id="83" w:edGrp="everyone"/>
            <w:r>
              <w:rPr>
                <w:rFonts w:hint="eastAsia"/>
                <w:b/>
                <w:bCs/>
                <w:sz w:val="18"/>
                <w:szCs w:val="18"/>
                <w:lang w:eastAsia="zh-CN"/>
              </w:rPr>
              <w:t>□</w:t>
            </w:r>
            <w:permEnd w:id="83"/>
            <w:r>
              <w:rPr>
                <w:rFonts w:hint="eastAsia"/>
                <w:b/>
                <w:bCs/>
                <w:sz w:val="18"/>
                <w:szCs w:val="18"/>
                <w:lang w:eastAsia="zh-CN"/>
              </w:rPr>
              <w:t>其他：</w:t>
            </w:r>
            <w:permStart w:id="84" w:edGrp="everyone"/>
            <w:r>
              <w:rPr>
                <w:rFonts w:hint="eastAsia"/>
                <w:sz w:val="20"/>
                <w:u w:val="none"/>
                <w:lang w:val="en-US" w:eastAsia="zh-CN"/>
              </w:rPr>
              <w:t xml:space="preserve">   </w:t>
            </w:r>
            <w:permEnd w:id="84"/>
            <w:r>
              <w:rPr>
                <w:rFonts w:hint="eastAsia"/>
                <w:sz w:val="20"/>
              </w:rPr>
              <w:t xml:space="preserve"> </w:t>
            </w:r>
            <w:r>
              <w:rPr>
                <w:rFonts w:hint="eastAsia"/>
                <w:b/>
                <w:bCs/>
                <w:sz w:val="18"/>
                <w:szCs w:val="18"/>
                <w:lang w:eastAsia="zh-CN"/>
              </w:rPr>
              <w:t xml:space="preserve">   </w:t>
            </w:r>
          </w:p>
        </w:tc>
      </w:tr>
      <w:permEnd w:id="80"/>
      <w:tr w14:paraId="1269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265" w:hRule="atLeast"/>
        </w:trPr>
        <w:tc>
          <w:tcPr>
            <w:tcW w:w="2035" w:type="dxa"/>
            <w:gridSpan w:val="4"/>
            <w:vMerge w:val="continue"/>
            <w:shd w:val="clear" w:color="auto" w:fill="auto"/>
            <w:vAlign w:val="top"/>
          </w:tcPr>
          <w:p w14:paraId="5AED0331">
            <w:pPr>
              <w:keepNext w:val="0"/>
              <w:keepLines w:val="0"/>
              <w:widowControl/>
              <w:suppressLineNumbers w:val="0"/>
              <w:spacing w:before="0" w:beforeAutospacing="0" w:after="0" w:afterAutospacing="0"/>
              <w:ind w:left="0" w:right="0"/>
              <w:jc w:val="left"/>
              <w:rPr>
                <w:rFonts w:hint="eastAsia"/>
                <w:b/>
                <w:bCs/>
                <w:sz w:val="18"/>
                <w:szCs w:val="18"/>
              </w:rPr>
            </w:pPr>
            <w:permStart w:id="85" w:edGrp="everyone" w:colFirst="2" w:colLast="2"/>
          </w:p>
        </w:tc>
        <w:tc>
          <w:tcPr>
            <w:tcW w:w="1027" w:type="dxa"/>
            <w:gridSpan w:val="3"/>
            <w:shd w:val="clear" w:color="auto" w:fill="auto"/>
            <w:vAlign w:val="center"/>
          </w:tcPr>
          <w:p w14:paraId="55A124BA">
            <w:pPr>
              <w:keepNext w:val="0"/>
              <w:keepLines w:val="0"/>
              <w:widowControl/>
              <w:suppressLineNumbers w:val="0"/>
              <w:spacing w:before="0" w:beforeAutospacing="0" w:after="0" w:afterAutospacing="0"/>
              <w:ind w:left="0" w:right="0"/>
              <w:jc w:val="both"/>
              <w:rPr>
                <w:rFonts w:hint="eastAsia"/>
                <w:b/>
                <w:bCs/>
                <w:sz w:val="18"/>
                <w:szCs w:val="18"/>
              </w:rPr>
            </w:pPr>
            <w:r>
              <w:rPr>
                <w:rFonts w:hint="eastAsia"/>
                <w:b/>
                <w:bCs/>
                <w:sz w:val="18"/>
                <w:szCs w:val="18"/>
                <w:lang w:eastAsia="zh-CN"/>
              </w:rPr>
              <w:t>证件号码</w:t>
            </w:r>
          </w:p>
        </w:tc>
        <w:tc>
          <w:tcPr>
            <w:tcW w:w="3464" w:type="dxa"/>
            <w:gridSpan w:val="10"/>
            <w:shd w:val="clear" w:color="auto" w:fill="auto"/>
            <w:vAlign w:val="center"/>
          </w:tcPr>
          <w:p w14:paraId="41E88743">
            <w:pPr>
              <w:keepNext w:val="0"/>
              <w:keepLines w:val="0"/>
              <w:widowControl/>
              <w:suppressLineNumbers w:val="0"/>
              <w:spacing w:before="0" w:beforeAutospacing="0" w:after="0" w:afterAutospacing="0"/>
              <w:ind w:left="0" w:right="0"/>
              <w:jc w:val="both"/>
              <w:rPr>
                <w:rFonts w:hint="default"/>
                <w:b/>
                <w:bCs/>
                <w:sz w:val="18"/>
                <w:szCs w:val="18"/>
                <w:lang w:val="en-US" w:eastAsia="zh-CN"/>
              </w:rPr>
            </w:pPr>
            <w:r>
              <w:rPr>
                <w:rFonts w:hint="eastAsia"/>
                <w:b/>
                <w:bCs/>
                <w:sz w:val="18"/>
                <w:szCs w:val="18"/>
                <w:lang w:val="en-US" w:eastAsia="zh-CN"/>
              </w:rPr>
              <w:t xml:space="preserve">            </w:t>
            </w:r>
          </w:p>
        </w:tc>
        <w:tc>
          <w:tcPr>
            <w:tcW w:w="2655" w:type="dxa"/>
            <w:gridSpan w:val="6"/>
            <w:shd w:val="clear" w:color="auto" w:fill="auto"/>
            <w:vAlign w:val="center"/>
          </w:tcPr>
          <w:p w14:paraId="497D8043">
            <w:pPr>
              <w:keepNext w:val="0"/>
              <w:keepLines w:val="0"/>
              <w:widowControl/>
              <w:suppressLineNumbers w:val="0"/>
              <w:spacing w:before="0" w:beforeAutospacing="0" w:after="0" w:afterAutospacing="0"/>
              <w:ind w:left="0" w:right="0"/>
              <w:jc w:val="both"/>
              <w:rPr>
                <w:rFonts w:hint="eastAsia"/>
                <w:b/>
                <w:bCs/>
                <w:sz w:val="18"/>
                <w:szCs w:val="18"/>
                <w:lang w:val="en-US" w:eastAsia="zh-CN"/>
              </w:rPr>
            </w:pPr>
            <w:r>
              <w:rPr>
                <w:rFonts w:hint="eastAsia"/>
                <w:b/>
                <w:bCs/>
                <w:sz w:val="20"/>
                <w:szCs w:val="20"/>
              </w:rPr>
              <w:t>证件有效期至</w:t>
            </w:r>
            <w:r>
              <w:rPr>
                <w:rFonts w:hint="eastAsia"/>
                <w:b/>
                <w:bCs/>
                <w:sz w:val="20"/>
                <w:szCs w:val="20"/>
                <w:lang w:eastAsia="zh-CN"/>
              </w:rPr>
              <w:t>：</w:t>
            </w:r>
            <w:permStart w:id="86" w:edGrp="everyone"/>
            <w:r>
              <w:rPr>
                <w:rFonts w:hint="eastAsia"/>
                <w:sz w:val="20"/>
                <w:szCs w:val="20"/>
                <w:u w:val="none"/>
                <w:lang w:val="en-US" w:eastAsia="zh-CN"/>
              </w:rPr>
              <w:t xml:space="preserve">           </w:t>
            </w:r>
            <w:permEnd w:id="86"/>
          </w:p>
        </w:tc>
        <w:tc>
          <w:tcPr>
            <w:tcW w:w="1525" w:type="dxa"/>
            <w:shd w:val="clear" w:color="auto" w:fill="auto"/>
            <w:vAlign w:val="center"/>
          </w:tcPr>
          <w:p w14:paraId="1D8EB3D4">
            <w:pPr>
              <w:keepNext w:val="0"/>
              <w:keepLines w:val="0"/>
              <w:widowControl/>
              <w:suppressLineNumbers w:val="0"/>
              <w:spacing w:before="0" w:beforeAutospacing="0" w:after="0" w:afterAutospacing="0"/>
              <w:ind w:left="0" w:right="0"/>
              <w:jc w:val="both"/>
              <w:rPr>
                <w:rFonts w:hint="default"/>
                <w:b/>
                <w:bCs/>
                <w:sz w:val="18"/>
                <w:szCs w:val="18"/>
                <w:u w:val="single"/>
                <w:lang w:val="en-US" w:eastAsia="zh-CN"/>
              </w:rPr>
            </w:pPr>
            <w:r>
              <w:rPr>
                <w:rFonts w:hint="eastAsia"/>
                <w:b/>
                <w:bCs/>
                <w:sz w:val="18"/>
                <w:szCs w:val="18"/>
                <w:lang w:val="en-US" w:eastAsia="zh-CN"/>
              </w:rPr>
              <w:t>持股比例：</w:t>
            </w:r>
            <w:permStart w:id="87" w:edGrp="everyone"/>
            <w:r>
              <w:rPr>
                <w:rFonts w:hint="eastAsia"/>
                <w:b w:val="0"/>
                <w:bCs w:val="0"/>
                <w:sz w:val="18"/>
                <w:szCs w:val="18"/>
                <w:u w:val="none"/>
                <w:lang w:val="en-US" w:eastAsia="zh-CN"/>
              </w:rPr>
              <w:t xml:space="preserve">    </w:t>
            </w:r>
          </w:p>
          <w:permEnd w:id="87"/>
        </w:tc>
      </w:tr>
      <w:permEnd w:id="85"/>
      <w:tr w14:paraId="2570D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204" w:hRule="atLeast"/>
        </w:trPr>
        <w:tc>
          <w:tcPr>
            <w:tcW w:w="2035" w:type="dxa"/>
            <w:gridSpan w:val="4"/>
            <w:vMerge w:val="restart"/>
            <w:shd w:val="clear" w:color="auto" w:fill="auto"/>
            <w:vAlign w:val="center"/>
          </w:tcPr>
          <w:p w14:paraId="7BE95416">
            <w:pPr>
              <w:keepNext w:val="0"/>
              <w:keepLines w:val="0"/>
              <w:widowControl/>
              <w:suppressLineNumbers w:val="0"/>
              <w:spacing w:before="0" w:beforeAutospacing="0" w:after="0" w:afterAutospacing="0"/>
              <w:ind w:left="0" w:right="0"/>
              <w:jc w:val="center"/>
              <w:rPr>
                <w:rFonts w:hint="eastAsia"/>
                <w:b/>
                <w:bCs/>
                <w:sz w:val="20"/>
                <w:lang w:val="en-US" w:eastAsia="zh-CN"/>
              </w:rPr>
            </w:pPr>
            <w:r>
              <w:rPr>
                <w:rFonts w:hint="eastAsia"/>
                <w:b/>
                <w:bCs/>
                <w:sz w:val="21"/>
                <w:szCs w:val="28"/>
                <w:lang w:val="en-US" w:eastAsia="zh-CN"/>
              </w:rPr>
              <w:t>实际控制人</w:t>
            </w:r>
          </w:p>
          <w:p w14:paraId="0CE1F16C">
            <w:pPr>
              <w:keepNext w:val="0"/>
              <w:keepLines w:val="0"/>
              <w:widowControl/>
              <w:suppressLineNumbers w:val="0"/>
              <w:spacing w:before="0" w:beforeAutospacing="0" w:after="0" w:afterAutospacing="0"/>
              <w:ind w:left="0" w:right="0"/>
              <w:jc w:val="center"/>
              <w:rPr>
                <w:rFonts w:hint="eastAsia"/>
                <w:b/>
                <w:bCs/>
                <w:sz w:val="18"/>
                <w:szCs w:val="18"/>
                <w:lang w:val="en-US" w:eastAsia="zh-CN"/>
              </w:rPr>
            </w:pPr>
            <w:permStart w:id="88" w:edGrp="everyone"/>
            <w:r>
              <w:rPr>
                <w:rFonts w:hint="eastAsia"/>
                <w:b w:val="0"/>
                <w:bCs w:val="0"/>
                <w:sz w:val="15"/>
                <w:szCs w:val="20"/>
                <w:lang w:val="en-US" w:eastAsia="zh-CN"/>
              </w:rPr>
              <w:t>□</w:t>
            </w:r>
            <w:permEnd w:id="88"/>
            <w:r>
              <w:rPr>
                <w:rFonts w:hint="eastAsia"/>
                <w:b w:val="0"/>
                <w:bCs w:val="0"/>
                <w:sz w:val="15"/>
                <w:szCs w:val="20"/>
                <w:lang w:val="en-US" w:eastAsia="zh-CN"/>
              </w:rPr>
              <w:t>无实际控制人</w:t>
            </w:r>
          </w:p>
        </w:tc>
        <w:tc>
          <w:tcPr>
            <w:tcW w:w="8671" w:type="dxa"/>
            <w:gridSpan w:val="20"/>
            <w:shd w:val="clear" w:color="auto" w:fill="auto"/>
            <w:vAlign w:val="center"/>
          </w:tcPr>
          <w:p w14:paraId="714C03CD">
            <w:pPr>
              <w:keepNext w:val="0"/>
              <w:keepLines w:val="0"/>
              <w:widowControl/>
              <w:suppressLineNumbers w:val="0"/>
              <w:spacing w:before="0" w:beforeAutospacing="0" w:after="0" w:afterAutospacing="0"/>
              <w:ind w:left="0" w:right="0"/>
              <w:jc w:val="both"/>
              <w:rPr>
                <w:rFonts w:hint="default"/>
                <w:b/>
                <w:bCs/>
                <w:sz w:val="18"/>
                <w:szCs w:val="18"/>
                <w:u w:val="single"/>
                <w:lang w:val="en-US" w:eastAsia="zh-CN"/>
              </w:rPr>
            </w:pPr>
            <w:r>
              <w:rPr>
                <w:rFonts w:hint="eastAsia"/>
                <w:b/>
                <w:bCs/>
                <w:sz w:val="18"/>
                <w:szCs w:val="18"/>
                <w:lang w:eastAsia="zh-CN"/>
              </w:rPr>
              <w:t xml:space="preserve"> </w:t>
            </w:r>
            <w:permStart w:id="89" w:edGrp="everyone"/>
            <w:r>
              <w:rPr>
                <w:rFonts w:hint="eastAsia"/>
                <w:b/>
                <w:bCs/>
                <w:sz w:val="18"/>
                <w:szCs w:val="18"/>
                <w:lang w:eastAsia="zh-CN"/>
              </w:rPr>
              <w:t>□</w:t>
            </w:r>
            <w:permEnd w:id="89"/>
            <w:r>
              <w:rPr>
                <w:rFonts w:hint="eastAsia"/>
                <w:b/>
                <w:bCs/>
                <w:sz w:val="18"/>
                <w:szCs w:val="18"/>
                <w:lang w:val="en-US" w:eastAsia="zh-CN"/>
              </w:rPr>
              <w:t xml:space="preserve">同控股股东  </w:t>
            </w:r>
            <w:r>
              <w:rPr>
                <w:rFonts w:hint="eastAsia"/>
                <w:b/>
                <w:bCs/>
                <w:sz w:val="18"/>
                <w:szCs w:val="18"/>
                <w:lang w:eastAsia="zh-CN"/>
              </w:rPr>
              <w:t>　</w:t>
            </w:r>
            <w:permStart w:id="90" w:edGrp="everyone"/>
            <w:r>
              <w:rPr>
                <w:rFonts w:hint="eastAsia"/>
                <w:b/>
                <w:bCs/>
                <w:sz w:val="18"/>
                <w:szCs w:val="18"/>
                <w:lang w:eastAsia="zh-CN"/>
              </w:rPr>
              <w:t>□</w:t>
            </w:r>
            <w:permEnd w:id="90"/>
            <w:r>
              <w:rPr>
                <w:rFonts w:hint="eastAsia"/>
                <w:b/>
                <w:bCs/>
                <w:sz w:val="18"/>
                <w:szCs w:val="18"/>
                <w:lang w:eastAsia="zh-CN"/>
              </w:rPr>
              <w:t>其他：</w:t>
            </w:r>
            <w:permStart w:id="91" w:edGrp="everyone"/>
            <w:r>
              <w:rPr>
                <w:rFonts w:hint="eastAsia"/>
                <w:b w:val="0"/>
                <w:bCs w:val="0"/>
                <w:sz w:val="18"/>
                <w:szCs w:val="18"/>
                <w:u w:val="none"/>
                <w:lang w:val="en-US" w:eastAsia="zh-CN"/>
              </w:rPr>
              <w:t xml:space="preserve">          </w:t>
            </w:r>
            <w:permEnd w:id="91"/>
          </w:p>
        </w:tc>
      </w:tr>
      <w:tr w14:paraId="2DDD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12" w:hRule="atLeast"/>
        </w:trPr>
        <w:tc>
          <w:tcPr>
            <w:tcW w:w="2035" w:type="dxa"/>
            <w:gridSpan w:val="4"/>
            <w:vMerge w:val="continue"/>
            <w:shd w:val="clear" w:color="auto" w:fill="auto"/>
            <w:vAlign w:val="top"/>
          </w:tcPr>
          <w:p w14:paraId="4165150E">
            <w:pPr>
              <w:keepNext w:val="0"/>
              <w:keepLines w:val="0"/>
              <w:widowControl/>
              <w:suppressLineNumbers w:val="0"/>
              <w:spacing w:before="0" w:beforeAutospacing="0" w:after="0" w:afterAutospacing="0"/>
              <w:ind w:left="0" w:right="0"/>
              <w:jc w:val="both"/>
              <w:rPr>
                <w:rFonts w:hint="default"/>
              </w:rPr>
            </w:pPr>
            <w:permStart w:id="92" w:edGrp="everyone" w:colFirst="2" w:colLast="2"/>
          </w:p>
        </w:tc>
        <w:tc>
          <w:tcPr>
            <w:tcW w:w="1269" w:type="dxa"/>
            <w:gridSpan w:val="4"/>
            <w:shd w:val="clear" w:color="auto" w:fill="auto"/>
            <w:vAlign w:val="center"/>
          </w:tcPr>
          <w:p w14:paraId="0CD72B0A">
            <w:pPr>
              <w:keepNext w:val="0"/>
              <w:keepLines w:val="0"/>
              <w:widowControl/>
              <w:suppressLineNumbers w:val="0"/>
              <w:spacing w:before="0" w:beforeAutospacing="0" w:after="0" w:afterAutospacing="0"/>
              <w:ind w:left="0" w:right="0"/>
              <w:jc w:val="both"/>
              <w:rPr>
                <w:rFonts w:hint="eastAsia"/>
                <w:b/>
                <w:bCs/>
                <w:sz w:val="18"/>
                <w:szCs w:val="18"/>
                <w:lang w:eastAsia="zh-CN"/>
              </w:rPr>
            </w:pPr>
            <w:r>
              <w:rPr>
                <w:rFonts w:hint="eastAsia"/>
                <w:b/>
                <w:bCs/>
                <w:sz w:val="18"/>
                <w:szCs w:val="18"/>
                <w:lang w:eastAsia="zh-CN"/>
              </w:rPr>
              <w:t>名称</w:t>
            </w:r>
          </w:p>
        </w:tc>
        <w:tc>
          <w:tcPr>
            <w:tcW w:w="3042" w:type="dxa"/>
            <w:gridSpan w:val="8"/>
            <w:shd w:val="clear" w:color="auto" w:fill="auto"/>
            <w:vAlign w:val="center"/>
          </w:tcPr>
          <w:p w14:paraId="33D00C82">
            <w:pPr>
              <w:keepNext w:val="0"/>
              <w:keepLines w:val="0"/>
              <w:widowControl/>
              <w:suppressLineNumbers w:val="0"/>
              <w:spacing w:before="0" w:beforeAutospacing="0" w:after="0" w:afterAutospacing="0"/>
              <w:ind w:left="0" w:right="0"/>
              <w:jc w:val="both"/>
              <w:rPr>
                <w:rFonts w:hint="default"/>
                <w:b/>
                <w:bCs/>
                <w:sz w:val="18"/>
                <w:szCs w:val="18"/>
                <w:lang w:val="en-US" w:eastAsia="zh-CN"/>
              </w:rPr>
            </w:pPr>
            <w:r>
              <w:rPr>
                <w:rFonts w:hint="eastAsia"/>
                <w:b/>
                <w:bCs/>
                <w:sz w:val="18"/>
                <w:szCs w:val="18"/>
                <w:lang w:val="en-US" w:eastAsia="zh-CN"/>
              </w:rPr>
              <w:t xml:space="preserve">          </w:t>
            </w:r>
          </w:p>
        </w:tc>
        <w:tc>
          <w:tcPr>
            <w:tcW w:w="1487" w:type="dxa"/>
            <w:gridSpan w:val="4"/>
            <w:shd w:val="clear" w:color="auto" w:fill="auto"/>
            <w:vAlign w:val="center"/>
          </w:tcPr>
          <w:p w14:paraId="0D2F76FD">
            <w:pPr>
              <w:keepNext w:val="0"/>
              <w:keepLines w:val="0"/>
              <w:widowControl/>
              <w:suppressLineNumbers w:val="0"/>
              <w:spacing w:before="0" w:beforeAutospacing="0" w:after="0" w:afterAutospacing="0"/>
              <w:ind w:left="0" w:right="0"/>
              <w:jc w:val="both"/>
              <w:rPr>
                <w:rFonts w:hint="eastAsia"/>
                <w:b/>
                <w:bCs/>
                <w:sz w:val="18"/>
                <w:szCs w:val="18"/>
                <w:lang w:eastAsia="zh-CN"/>
              </w:rPr>
            </w:pPr>
            <w:r>
              <w:rPr>
                <w:rFonts w:hint="eastAsia"/>
                <w:b/>
                <w:bCs/>
                <w:sz w:val="18"/>
                <w:szCs w:val="18"/>
                <w:lang w:eastAsia="zh-CN"/>
              </w:rPr>
              <w:t>证件类型</w:t>
            </w:r>
          </w:p>
        </w:tc>
        <w:tc>
          <w:tcPr>
            <w:tcW w:w="2873" w:type="dxa"/>
            <w:gridSpan w:val="4"/>
            <w:shd w:val="clear" w:color="auto" w:fill="auto"/>
            <w:vAlign w:val="center"/>
          </w:tcPr>
          <w:p w14:paraId="4753D931">
            <w:pPr>
              <w:keepNext w:val="0"/>
              <w:keepLines w:val="0"/>
              <w:widowControl/>
              <w:suppressLineNumbers w:val="0"/>
              <w:spacing w:before="0" w:beforeAutospacing="0" w:after="0" w:afterAutospacing="0"/>
              <w:ind w:left="0" w:right="0"/>
              <w:jc w:val="both"/>
              <w:rPr>
                <w:rFonts w:hint="eastAsia"/>
                <w:b/>
                <w:bCs/>
                <w:sz w:val="18"/>
                <w:szCs w:val="18"/>
                <w:lang w:eastAsia="zh-CN"/>
              </w:rPr>
            </w:pPr>
            <w:permStart w:id="93" w:edGrp="everyone"/>
            <w:r>
              <w:rPr>
                <w:rFonts w:hint="eastAsia"/>
                <w:b/>
                <w:bCs/>
                <w:sz w:val="16"/>
                <w:szCs w:val="16"/>
                <w:lang w:eastAsia="zh-CN"/>
              </w:rPr>
              <w:t>□</w:t>
            </w:r>
            <w:permEnd w:id="93"/>
            <w:r>
              <w:rPr>
                <w:rFonts w:hint="eastAsia"/>
                <w:b/>
                <w:bCs/>
                <w:sz w:val="16"/>
                <w:szCs w:val="16"/>
                <w:lang w:eastAsia="zh-CN"/>
              </w:rPr>
              <w:t xml:space="preserve">营业执照   </w:t>
            </w:r>
            <w:permStart w:id="94" w:edGrp="everyone"/>
            <w:r>
              <w:rPr>
                <w:rFonts w:hint="eastAsia"/>
                <w:b/>
                <w:bCs/>
                <w:sz w:val="16"/>
                <w:szCs w:val="16"/>
                <w:lang w:eastAsia="zh-CN"/>
              </w:rPr>
              <w:t>□</w:t>
            </w:r>
            <w:permEnd w:id="94"/>
            <w:r>
              <w:rPr>
                <w:rFonts w:hint="eastAsia"/>
                <w:b/>
                <w:bCs/>
                <w:sz w:val="16"/>
                <w:szCs w:val="16"/>
                <w:lang w:eastAsia="zh-CN"/>
              </w:rPr>
              <w:t>身份证　</w:t>
            </w:r>
            <w:permStart w:id="95" w:edGrp="everyone"/>
            <w:r>
              <w:rPr>
                <w:rFonts w:hint="eastAsia"/>
                <w:b/>
                <w:bCs/>
                <w:sz w:val="16"/>
                <w:szCs w:val="16"/>
                <w:lang w:eastAsia="zh-CN"/>
              </w:rPr>
              <w:t>□</w:t>
            </w:r>
            <w:permEnd w:id="95"/>
            <w:r>
              <w:rPr>
                <w:rFonts w:hint="eastAsia"/>
                <w:b/>
                <w:bCs/>
                <w:sz w:val="16"/>
                <w:szCs w:val="16"/>
                <w:lang w:eastAsia="zh-CN"/>
              </w:rPr>
              <w:t>其他：</w:t>
            </w:r>
            <w:permStart w:id="96" w:edGrp="everyone"/>
            <w:r>
              <w:rPr>
                <w:rFonts w:hint="eastAsia"/>
                <w:sz w:val="18"/>
                <w:szCs w:val="22"/>
                <w:u w:val="none"/>
                <w:lang w:val="en-US" w:eastAsia="zh-CN"/>
              </w:rPr>
              <w:t xml:space="preserve">   </w:t>
            </w:r>
            <w:permEnd w:id="96"/>
          </w:p>
        </w:tc>
      </w:tr>
      <w:permEnd w:id="92"/>
      <w:tr w14:paraId="4A34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402" w:hRule="atLeast"/>
        </w:trPr>
        <w:tc>
          <w:tcPr>
            <w:tcW w:w="2035" w:type="dxa"/>
            <w:gridSpan w:val="4"/>
            <w:vMerge w:val="continue"/>
            <w:shd w:val="clear" w:color="auto" w:fill="auto"/>
            <w:vAlign w:val="top"/>
          </w:tcPr>
          <w:p w14:paraId="4BF5D929">
            <w:pPr>
              <w:keepNext w:val="0"/>
              <w:keepLines w:val="0"/>
              <w:widowControl/>
              <w:suppressLineNumbers w:val="0"/>
              <w:spacing w:before="0" w:beforeAutospacing="0" w:after="0" w:afterAutospacing="0"/>
              <w:ind w:left="0" w:right="0"/>
              <w:jc w:val="both"/>
              <w:rPr>
                <w:rFonts w:hint="eastAsia"/>
                <w:b/>
                <w:bCs/>
                <w:sz w:val="18"/>
                <w:szCs w:val="18"/>
                <w:lang w:eastAsia="zh-CN"/>
              </w:rPr>
            </w:pPr>
            <w:permStart w:id="97" w:edGrp="everyone" w:colFirst="2" w:colLast="2"/>
            <w:permStart w:id="98" w:edGrp="everyone" w:colFirst="4" w:colLast="4"/>
          </w:p>
        </w:tc>
        <w:tc>
          <w:tcPr>
            <w:tcW w:w="1269" w:type="dxa"/>
            <w:gridSpan w:val="4"/>
            <w:shd w:val="clear" w:color="auto" w:fill="auto"/>
            <w:vAlign w:val="center"/>
          </w:tcPr>
          <w:p w14:paraId="1A6A936D">
            <w:pPr>
              <w:keepNext w:val="0"/>
              <w:keepLines w:val="0"/>
              <w:widowControl/>
              <w:suppressLineNumbers w:val="0"/>
              <w:spacing w:before="0" w:beforeAutospacing="0" w:after="0" w:afterAutospacing="0"/>
              <w:ind w:left="0" w:right="0"/>
              <w:jc w:val="both"/>
              <w:rPr>
                <w:rFonts w:hint="eastAsia"/>
                <w:b/>
                <w:bCs/>
                <w:sz w:val="18"/>
                <w:szCs w:val="18"/>
                <w:lang w:eastAsia="zh-CN"/>
              </w:rPr>
            </w:pPr>
            <w:r>
              <w:rPr>
                <w:rFonts w:hint="eastAsia"/>
                <w:b/>
                <w:bCs/>
                <w:sz w:val="18"/>
                <w:szCs w:val="18"/>
                <w:lang w:eastAsia="zh-CN"/>
              </w:rPr>
              <w:t>证件号码</w:t>
            </w:r>
          </w:p>
        </w:tc>
        <w:tc>
          <w:tcPr>
            <w:tcW w:w="3042" w:type="dxa"/>
            <w:gridSpan w:val="8"/>
            <w:shd w:val="clear" w:color="auto" w:fill="auto"/>
            <w:vAlign w:val="center"/>
          </w:tcPr>
          <w:p w14:paraId="5B3EAABB">
            <w:pPr>
              <w:keepNext w:val="0"/>
              <w:keepLines w:val="0"/>
              <w:widowControl/>
              <w:suppressLineNumbers w:val="0"/>
              <w:spacing w:before="0" w:beforeAutospacing="0" w:after="0" w:afterAutospacing="0"/>
              <w:ind w:left="0" w:right="0"/>
              <w:jc w:val="both"/>
              <w:rPr>
                <w:rFonts w:hint="default"/>
                <w:b/>
                <w:bCs/>
                <w:sz w:val="18"/>
                <w:szCs w:val="18"/>
                <w:lang w:val="en-US" w:eastAsia="zh-CN"/>
              </w:rPr>
            </w:pPr>
            <w:r>
              <w:rPr>
                <w:rFonts w:hint="eastAsia"/>
                <w:b/>
                <w:bCs/>
                <w:sz w:val="18"/>
                <w:szCs w:val="18"/>
                <w:lang w:val="en-US" w:eastAsia="zh-CN"/>
              </w:rPr>
              <w:t xml:space="preserve">           </w:t>
            </w:r>
          </w:p>
        </w:tc>
        <w:tc>
          <w:tcPr>
            <w:tcW w:w="1487" w:type="dxa"/>
            <w:gridSpan w:val="4"/>
            <w:shd w:val="clear" w:color="auto" w:fill="auto"/>
            <w:vAlign w:val="center"/>
          </w:tcPr>
          <w:p w14:paraId="1702B579">
            <w:pPr>
              <w:keepNext w:val="0"/>
              <w:keepLines w:val="0"/>
              <w:widowControl/>
              <w:suppressLineNumbers w:val="0"/>
              <w:spacing w:before="0" w:beforeAutospacing="0" w:after="0" w:afterAutospacing="0"/>
              <w:ind w:left="0" w:right="0"/>
              <w:jc w:val="both"/>
              <w:rPr>
                <w:rFonts w:hint="eastAsia"/>
                <w:b/>
                <w:bCs/>
                <w:sz w:val="18"/>
                <w:szCs w:val="18"/>
                <w:lang w:eastAsia="zh-CN"/>
              </w:rPr>
            </w:pPr>
            <w:r>
              <w:rPr>
                <w:rFonts w:hint="eastAsia"/>
                <w:b/>
                <w:bCs/>
                <w:sz w:val="20"/>
                <w:szCs w:val="20"/>
              </w:rPr>
              <w:t>证件有效期至</w:t>
            </w:r>
          </w:p>
        </w:tc>
        <w:tc>
          <w:tcPr>
            <w:tcW w:w="2873" w:type="dxa"/>
            <w:gridSpan w:val="4"/>
            <w:shd w:val="clear" w:color="auto" w:fill="auto"/>
            <w:vAlign w:val="center"/>
          </w:tcPr>
          <w:p w14:paraId="15E99348">
            <w:pPr>
              <w:keepNext w:val="0"/>
              <w:keepLines w:val="0"/>
              <w:widowControl/>
              <w:suppressLineNumbers w:val="0"/>
              <w:spacing w:before="0" w:beforeAutospacing="0" w:after="0" w:afterAutospacing="0"/>
              <w:ind w:left="0" w:right="0"/>
              <w:jc w:val="both"/>
              <w:rPr>
                <w:rFonts w:hint="default"/>
                <w:b/>
                <w:bCs/>
                <w:sz w:val="18"/>
                <w:szCs w:val="18"/>
                <w:lang w:val="en-US" w:eastAsia="zh-CN"/>
              </w:rPr>
            </w:pPr>
            <w:r>
              <w:rPr>
                <w:rFonts w:hint="eastAsia"/>
                <w:b/>
                <w:bCs/>
                <w:sz w:val="18"/>
                <w:szCs w:val="18"/>
                <w:lang w:val="en-US" w:eastAsia="zh-CN"/>
              </w:rPr>
              <w:t xml:space="preserve">            </w:t>
            </w:r>
          </w:p>
        </w:tc>
      </w:tr>
      <w:permEnd w:id="97"/>
      <w:permEnd w:id="98"/>
      <w:tr w14:paraId="04B4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402" w:hRule="atLeast"/>
        </w:trPr>
        <w:tc>
          <w:tcPr>
            <w:tcW w:w="1326" w:type="dxa"/>
            <w:vMerge w:val="restart"/>
            <w:shd w:val="clear" w:color="auto" w:fill="auto"/>
            <w:vAlign w:val="center"/>
          </w:tcPr>
          <w:p w14:paraId="41284899">
            <w:pPr>
              <w:keepNext w:val="0"/>
              <w:keepLines w:val="0"/>
              <w:widowControl/>
              <w:suppressLineNumbers w:val="0"/>
              <w:spacing w:before="0" w:beforeAutospacing="0" w:after="0" w:afterAutospacing="0"/>
              <w:ind w:left="0" w:right="0"/>
              <w:jc w:val="center"/>
              <w:rPr>
                <w:rFonts w:hint="eastAsia"/>
                <w:b/>
                <w:bCs/>
                <w:sz w:val="20"/>
                <w:lang w:val="en-US" w:eastAsia="zh-CN"/>
              </w:rPr>
            </w:pPr>
            <w:r>
              <w:rPr>
                <w:rFonts w:hint="eastAsia"/>
                <w:b/>
                <w:bCs/>
                <w:sz w:val="20"/>
                <w:lang w:val="en-US" w:eastAsia="zh-CN"/>
              </w:rPr>
              <w:t>投资者类别</w:t>
            </w:r>
          </w:p>
        </w:tc>
        <w:tc>
          <w:tcPr>
            <w:tcW w:w="1450" w:type="dxa"/>
            <w:gridSpan w:val="4"/>
            <w:shd w:val="clear" w:color="auto" w:fill="auto"/>
            <w:vAlign w:val="top"/>
          </w:tcPr>
          <w:p w14:paraId="5656612C">
            <w:pPr>
              <w:keepNext w:val="0"/>
              <w:keepLines w:val="0"/>
              <w:widowControl/>
              <w:suppressLineNumbers w:val="0"/>
              <w:spacing w:before="0" w:beforeAutospacing="0" w:after="0" w:afterAutospacing="0"/>
              <w:ind w:left="0" w:right="0"/>
              <w:jc w:val="left"/>
              <w:rPr>
                <w:rFonts w:hint="eastAsia"/>
                <w:b/>
                <w:bCs/>
                <w:sz w:val="20"/>
                <w:lang w:val="en-US" w:eastAsia="zh-CN"/>
              </w:rPr>
            </w:pPr>
            <w:permStart w:id="99" w:edGrp="everyone"/>
            <w:r>
              <w:rPr>
                <w:rFonts w:hint="eastAsia"/>
                <w:b/>
                <w:bCs/>
                <w:sz w:val="20"/>
                <w:lang w:val="en-US" w:eastAsia="zh-CN"/>
              </w:rPr>
              <w:t>□</w:t>
            </w:r>
            <w:permEnd w:id="99"/>
            <w:r>
              <w:rPr>
                <w:rFonts w:hint="eastAsia"/>
                <w:b/>
                <w:bCs/>
                <w:sz w:val="20"/>
                <w:lang w:val="en-US" w:eastAsia="zh-CN"/>
              </w:rPr>
              <w:t>专业投资者</w:t>
            </w:r>
          </w:p>
        </w:tc>
        <w:tc>
          <w:tcPr>
            <w:tcW w:w="7930" w:type="dxa"/>
            <w:gridSpan w:val="19"/>
            <w:shd w:val="clear" w:color="auto" w:fill="auto"/>
            <w:vAlign w:val="top"/>
          </w:tcPr>
          <w:p w14:paraId="40434A37">
            <w:pPr>
              <w:keepNext w:val="0"/>
              <w:keepLines w:val="0"/>
              <w:widowControl/>
              <w:suppressLineNumbers w:val="0"/>
              <w:spacing w:before="0" w:beforeAutospacing="0" w:after="0" w:afterAutospacing="0"/>
              <w:ind w:left="0" w:right="0"/>
              <w:jc w:val="left"/>
              <w:rPr>
                <w:rFonts w:hint="eastAsia" w:ascii="华文细黑" w:hAnsi="华文细黑" w:eastAsia="华文细黑" w:cs="宋体"/>
                <w:color w:val="000000"/>
                <w:sz w:val="21"/>
                <w:szCs w:val="21"/>
                <w:lang w:eastAsia="zh-CN"/>
              </w:rPr>
            </w:pPr>
            <w:permStart w:id="100" w:edGrp="everyone"/>
            <w:r>
              <w:rPr>
                <w:rFonts w:hint="eastAsia"/>
                <w:sz w:val="15"/>
                <w:szCs w:val="20"/>
              </w:rPr>
              <w:t>□</w:t>
            </w:r>
            <w:permEnd w:id="100"/>
            <w:r>
              <w:rPr>
                <w:rFonts w:hint="default"/>
                <w:sz w:val="15"/>
                <w:szCs w:val="20"/>
              </w:rPr>
              <w:t xml:space="preserve">金融机构 </w:t>
            </w:r>
            <w:permStart w:id="101" w:edGrp="everyone"/>
            <w:r>
              <w:rPr>
                <w:rFonts w:hint="eastAsia"/>
                <w:sz w:val="15"/>
                <w:szCs w:val="20"/>
              </w:rPr>
              <w:t>□</w:t>
            </w:r>
            <w:permEnd w:id="101"/>
            <w:r>
              <w:rPr>
                <w:rFonts w:hint="default"/>
                <w:sz w:val="15"/>
                <w:szCs w:val="20"/>
              </w:rPr>
              <w:t>金融机构发行的产品</w:t>
            </w:r>
            <w:r>
              <w:rPr>
                <w:rFonts w:hint="eastAsia"/>
                <w:sz w:val="15"/>
                <w:szCs w:val="20"/>
                <w:lang w:val="en-US" w:eastAsia="zh-CN"/>
              </w:rPr>
              <w:t xml:space="preserve"> </w:t>
            </w:r>
            <w:permStart w:id="102" w:edGrp="everyone"/>
            <w:r>
              <w:rPr>
                <w:rFonts w:hint="eastAsia"/>
                <w:sz w:val="15"/>
                <w:szCs w:val="20"/>
              </w:rPr>
              <w:t>□</w:t>
            </w:r>
            <w:permEnd w:id="102"/>
            <w:r>
              <w:rPr>
                <w:rFonts w:hint="eastAsia"/>
                <w:sz w:val="15"/>
                <w:szCs w:val="20"/>
                <w:lang w:val="en-US" w:eastAsia="zh-CN"/>
              </w:rPr>
              <w:t xml:space="preserve">养老基金、社会公益基金及境外合格投资机构  </w:t>
            </w:r>
            <w:permStart w:id="103" w:edGrp="everyone"/>
            <w:r>
              <w:rPr>
                <w:rFonts w:hint="eastAsia"/>
                <w:sz w:val="15"/>
                <w:szCs w:val="20"/>
              </w:rPr>
              <w:t>□</w:t>
            </w:r>
            <w:permEnd w:id="103"/>
            <w:r>
              <w:rPr>
                <w:rFonts w:hint="eastAsia"/>
                <w:sz w:val="15"/>
                <w:szCs w:val="20"/>
                <w:lang w:val="en-US" w:eastAsia="zh-CN"/>
              </w:rPr>
              <w:t>符合条件的法人或其他组织</w:t>
            </w:r>
          </w:p>
        </w:tc>
      </w:tr>
      <w:tr w14:paraId="7E23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402" w:hRule="atLeast"/>
        </w:trPr>
        <w:tc>
          <w:tcPr>
            <w:tcW w:w="1326" w:type="dxa"/>
            <w:vMerge w:val="continue"/>
            <w:shd w:val="clear" w:color="auto" w:fill="auto"/>
            <w:vAlign w:val="top"/>
          </w:tcPr>
          <w:p w14:paraId="66D95580">
            <w:pPr>
              <w:keepNext w:val="0"/>
              <w:keepLines w:val="0"/>
              <w:widowControl/>
              <w:suppressLineNumbers w:val="0"/>
              <w:spacing w:before="0" w:beforeAutospacing="0" w:after="0" w:afterAutospacing="0"/>
              <w:ind w:left="0" w:right="0"/>
              <w:jc w:val="left"/>
              <w:rPr>
                <w:rFonts w:hint="eastAsia"/>
                <w:b/>
                <w:bCs/>
                <w:sz w:val="20"/>
                <w:lang w:val="en-US" w:eastAsia="zh-CN"/>
              </w:rPr>
            </w:pPr>
          </w:p>
        </w:tc>
        <w:tc>
          <w:tcPr>
            <w:tcW w:w="1450" w:type="dxa"/>
            <w:gridSpan w:val="4"/>
            <w:shd w:val="clear" w:color="auto" w:fill="auto"/>
            <w:vAlign w:val="top"/>
          </w:tcPr>
          <w:p w14:paraId="3E88220B">
            <w:pPr>
              <w:keepNext w:val="0"/>
              <w:keepLines w:val="0"/>
              <w:widowControl/>
              <w:suppressLineNumbers w:val="0"/>
              <w:spacing w:before="0" w:beforeAutospacing="0" w:after="0" w:afterAutospacing="0"/>
              <w:ind w:left="0" w:right="0"/>
              <w:jc w:val="left"/>
              <w:rPr>
                <w:rFonts w:hint="eastAsia"/>
                <w:b/>
                <w:bCs/>
                <w:sz w:val="20"/>
                <w:lang w:val="en-US" w:eastAsia="zh-CN"/>
              </w:rPr>
            </w:pPr>
            <w:permStart w:id="104" w:edGrp="everyone"/>
            <w:r>
              <w:rPr>
                <w:rFonts w:hint="eastAsia"/>
                <w:b/>
                <w:bCs/>
                <w:sz w:val="20"/>
                <w:lang w:val="en-US" w:eastAsia="zh-CN"/>
              </w:rPr>
              <w:t>□</w:t>
            </w:r>
            <w:permEnd w:id="104"/>
            <w:r>
              <w:rPr>
                <w:rFonts w:hint="eastAsia"/>
                <w:b/>
                <w:bCs/>
                <w:sz w:val="20"/>
                <w:lang w:val="en-US" w:eastAsia="zh-CN"/>
              </w:rPr>
              <w:t>普通投资者</w:t>
            </w:r>
          </w:p>
        </w:tc>
        <w:tc>
          <w:tcPr>
            <w:tcW w:w="7930" w:type="dxa"/>
            <w:gridSpan w:val="19"/>
            <w:shd w:val="clear" w:color="auto" w:fill="auto"/>
            <w:vAlign w:val="top"/>
          </w:tcPr>
          <w:p w14:paraId="230F2779">
            <w:pPr>
              <w:keepNext w:val="0"/>
              <w:keepLines w:val="0"/>
              <w:widowControl/>
              <w:suppressLineNumbers w:val="0"/>
              <w:spacing w:before="0" w:beforeAutospacing="0" w:after="0" w:afterAutospacing="0"/>
              <w:ind w:left="0" w:right="0" w:firstLine="1050" w:firstLineChars="500"/>
              <w:jc w:val="left"/>
              <w:rPr>
                <w:rFonts w:hint="eastAsia" w:ascii="华文细黑" w:hAnsi="华文细黑" w:eastAsia="华文细黑" w:cs="宋体"/>
                <w:color w:val="000000"/>
                <w:sz w:val="21"/>
                <w:szCs w:val="21"/>
                <w:lang w:eastAsia="zh-CN"/>
              </w:rPr>
            </w:pPr>
          </w:p>
        </w:tc>
      </w:tr>
      <w:tr w14:paraId="6FC6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06" w:type="dxa"/>
            <w:gridSpan w:val="24"/>
            <w:shd w:val="clear" w:color="auto" w:fill="DBE3F4" w:themeFill="accent1" w:themeFillTint="32"/>
            <w:vAlign w:val="top"/>
          </w:tcPr>
          <w:p w14:paraId="025FD3B7">
            <w:pPr>
              <w:keepNext w:val="0"/>
              <w:keepLines w:val="0"/>
              <w:numPr>
                <w:ilvl w:val="0"/>
                <w:numId w:val="0"/>
              </w:numPr>
              <w:suppressLineNumbers w:val="0"/>
              <w:spacing w:before="0" w:beforeAutospacing="0" w:after="0" w:afterAutospacing="0" w:line="240" w:lineRule="auto"/>
              <w:ind w:left="0" w:leftChars="0" w:right="0"/>
              <w:rPr>
                <w:rFonts w:hint="eastAsia"/>
                <w:b w:val="0"/>
                <w:bCs w:val="0"/>
                <w:sz w:val="20"/>
                <w:highlight w:val="none"/>
                <w:lang w:val="en-US" w:eastAsia="zh-CN"/>
              </w:rPr>
            </w:pPr>
            <w:r>
              <w:rPr>
                <w:rFonts w:hint="eastAsia" w:ascii="方正小标宋简体" w:hAnsi="方正小标宋简体" w:eastAsia="方正小标宋简体" w:cs="方正小标宋简体"/>
                <w:b/>
                <w:bCs/>
                <w:sz w:val="18"/>
                <w:szCs w:val="22"/>
                <w:highlight w:val="none"/>
                <w:lang w:val="en-US" w:eastAsia="zh-CN"/>
              </w:rPr>
              <w:t>2.2 产品信息（产品户客户填写）</w:t>
            </w:r>
          </w:p>
        </w:tc>
      </w:tr>
      <w:tr w14:paraId="787F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395" w:type="dxa"/>
            <w:gridSpan w:val="2"/>
            <w:shd w:val="clear" w:color="auto" w:fill="auto"/>
            <w:vAlign w:val="center"/>
          </w:tcPr>
          <w:p w14:paraId="02B4B02B">
            <w:pPr>
              <w:keepNext w:val="0"/>
              <w:keepLines w:val="0"/>
              <w:suppressLineNumbers w:val="0"/>
              <w:spacing w:before="0" w:beforeAutospacing="0" w:after="0" w:afterAutospacing="0"/>
              <w:ind w:left="0" w:leftChars="0" w:right="0" w:rightChars="0"/>
              <w:rPr>
                <w:rFonts w:hint="eastAsia"/>
                <w:b/>
                <w:bCs/>
                <w:sz w:val="18"/>
                <w:szCs w:val="22"/>
                <w:highlight w:val="lightGray"/>
                <w:lang w:val="en-US" w:eastAsia="zh-CN"/>
              </w:rPr>
            </w:pPr>
            <w:r>
              <w:rPr>
                <w:rFonts w:hint="eastAsia"/>
                <w:b/>
                <w:bCs/>
                <w:sz w:val="20"/>
              </w:rPr>
              <w:t>产品名称</w:t>
            </w:r>
          </w:p>
        </w:tc>
        <w:tc>
          <w:tcPr>
            <w:tcW w:w="9311" w:type="dxa"/>
            <w:gridSpan w:val="22"/>
            <w:shd w:val="clear" w:color="auto" w:fill="auto"/>
            <w:vAlign w:val="center"/>
          </w:tcPr>
          <w:p w14:paraId="2A443D1A">
            <w:pPr>
              <w:keepNext w:val="0"/>
              <w:keepLines w:val="0"/>
              <w:suppressLineNumbers w:val="0"/>
              <w:spacing w:before="0" w:beforeAutospacing="0" w:after="0" w:afterAutospacing="0"/>
              <w:ind w:left="0" w:leftChars="0" w:right="0" w:rightChars="0"/>
              <w:rPr>
                <w:rFonts w:hint="default"/>
                <w:b/>
                <w:bCs/>
                <w:sz w:val="18"/>
                <w:szCs w:val="22"/>
                <w:highlight w:val="lightGray"/>
                <w:lang w:val="en-US" w:eastAsia="zh-CN"/>
              </w:rPr>
            </w:pPr>
            <w:permStart w:id="105" w:edGrp="everyone"/>
            <w:r>
              <w:rPr>
                <w:rFonts w:hint="eastAsia" w:cs="Times New Roman"/>
                <w:b/>
                <w:bCs/>
                <w:kern w:val="2"/>
                <w:sz w:val="20"/>
                <w:szCs w:val="24"/>
                <w:lang w:val="en-US" w:eastAsia="zh-CN" w:bidi="ar-SA"/>
              </w:rPr>
              <w:t xml:space="preserve">                              </w:t>
            </w:r>
            <w:permEnd w:id="105"/>
          </w:p>
        </w:tc>
      </w:tr>
      <w:tr w14:paraId="76B8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24" w:hRule="atLeast"/>
        </w:trPr>
        <w:tc>
          <w:tcPr>
            <w:tcW w:w="1784" w:type="dxa"/>
            <w:gridSpan w:val="3"/>
            <w:shd w:val="clear" w:color="auto" w:fill="auto"/>
            <w:vAlign w:val="center"/>
          </w:tcPr>
          <w:p w14:paraId="0255F9C7">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kern w:val="2"/>
                <w:sz w:val="20"/>
                <w:szCs w:val="24"/>
                <w:lang w:val="en-US" w:eastAsia="zh-CN" w:bidi="ar-SA"/>
              </w:rPr>
            </w:pPr>
            <w:permStart w:id="106" w:edGrp="everyone" w:colFirst="1" w:colLast="1"/>
            <w:permStart w:id="107" w:edGrp="everyone" w:colFirst="3" w:colLast="3"/>
            <w:permStart w:id="108" w:edGrp="everyone" w:colFirst="5" w:colLast="5"/>
            <w:r>
              <w:rPr>
                <w:rFonts w:hint="eastAsia"/>
                <w:b/>
                <w:bCs/>
                <w:sz w:val="20"/>
              </w:rPr>
              <w:t>产品备案编号</w:t>
            </w:r>
          </w:p>
        </w:tc>
        <w:tc>
          <w:tcPr>
            <w:tcW w:w="1784" w:type="dxa"/>
            <w:gridSpan w:val="6"/>
            <w:shd w:val="clear" w:color="auto" w:fill="auto"/>
            <w:vAlign w:val="center"/>
          </w:tcPr>
          <w:p w14:paraId="51BAD75A">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bCs/>
                <w:kern w:val="2"/>
                <w:sz w:val="20"/>
                <w:szCs w:val="24"/>
                <w:lang w:val="en-US" w:eastAsia="zh-CN" w:bidi="ar-SA"/>
              </w:rPr>
            </w:pPr>
            <w:r>
              <w:rPr>
                <w:rFonts w:hint="eastAsia" w:cs="Times New Roman"/>
                <w:b/>
                <w:bCs/>
                <w:kern w:val="2"/>
                <w:sz w:val="20"/>
                <w:szCs w:val="24"/>
                <w:lang w:val="en-US" w:eastAsia="zh-CN" w:bidi="ar-SA"/>
              </w:rPr>
              <w:t xml:space="preserve">         </w:t>
            </w:r>
          </w:p>
        </w:tc>
        <w:tc>
          <w:tcPr>
            <w:tcW w:w="1784" w:type="dxa"/>
            <w:gridSpan w:val="5"/>
            <w:shd w:val="clear" w:color="auto" w:fill="auto"/>
            <w:vAlign w:val="center"/>
          </w:tcPr>
          <w:p w14:paraId="17FAEC37">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kern w:val="2"/>
                <w:sz w:val="20"/>
                <w:szCs w:val="24"/>
                <w:lang w:val="en-US" w:eastAsia="zh-CN" w:bidi="ar-SA"/>
              </w:rPr>
            </w:pPr>
            <w:r>
              <w:rPr>
                <w:rFonts w:hint="eastAsia"/>
                <w:b/>
                <w:bCs/>
                <w:sz w:val="20"/>
              </w:rPr>
              <w:t>产品成立日期</w:t>
            </w:r>
          </w:p>
        </w:tc>
        <w:tc>
          <w:tcPr>
            <w:tcW w:w="1784" w:type="dxa"/>
            <w:gridSpan w:val="5"/>
            <w:shd w:val="clear" w:color="auto" w:fill="auto"/>
            <w:vAlign w:val="center"/>
          </w:tcPr>
          <w:p w14:paraId="51B95EA9">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bCs/>
                <w:kern w:val="2"/>
                <w:sz w:val="20"/>
                <w:szCs w:val="24"/>
                <w:lang w:val="en-US" w:eastAsia="zh-CN" w:bidi="ar-SA"/>
              </w:rPr>
            </w:pPr>
            <w:r>
              <w:rPr>
                <w:rFonts w:hint="eastAsia" w:cs="Times New Roman"/>
                <w:b/>
                <w:bCs/>
                <w:kern w:val="2"/>
                <w:sz w:val="20"/>
                <w:szCs w:val="24"/>
                <w:lang w:val="en-US" w:eastAsia="zh-CN" w:bidi="ar-SA"/>
              </w:rPr>
              <w:t xml:space="preserve">          </w:t>
            </w:r>
          </w:p>
        </w:tc>
        <w:tc>
          <w:tcPr>
            <w:tcW w:w="1784" w:type="dxa"/>
            <w:gridSpan w:val="3"/>
            <w:shd w:val="clear" w:color="auto" w:fill="auto"/>
            <w:vAlign w:val="center"/>
          </w:tcPr>
          <w:p w14:paraId="18574208">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kern w:val="2"/>
                <w:sz w:val="20"/>
                <w:szCs w:val="24"/>
                <w:lang w:val="en-US" w:eastAsia="zh-CN" w:bidi="ar-SA"/>
              </w:rPr>
            </w:pPr>
            <w:r>
              <w:rPr>
                <w:rFonts w:hint="eastAsia"/>
                <w:b/>
                <w:bCs/>
                <w:sz w:val="20"/>
              </w:rPr>
              <w:t>备案日期</w:t>
            </w:r>
          </w:p>
        </w:tc>
        <w:tc>
          <w:tcPr>
            <w:tcW w:w="1786" w:type="dxa"/>
            <w:gridSpan w:val="2"/>
            <w:shd w:val="clear" w:color="auto" w:fill="auto"/>
            <w:vAlign w:val="center"/>
          </w:tcPr>
          <w:p w14:paraId="19444F78">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bCs/>
                <w:kern w:val="2"/>
                <w:sz w:val="20"/>
                <w:szCs w:val="24"/>
                <w:lang w:val="en-US" w:eastAsia="zh-CN" w:bidi="ar-SA"/>
              </w:rPr>
            </w:pPr>
            <w:r>
              <w:rPr>
                <w:rFonts w:hint="eastAsia" w:cs="Times New Roman"/>
                <w:b/>
                <w:bCs/>
                <w:kern w:val="2"/>
                <w:sz w:val="20"/>
                <w:szCs w:val="24"/>
                <w:lang w:val="en-US" w:eastAsia="zh-CN" w:bidi="ar-SA"/>
              </w:rPr>
              <w:t xml:space="preserve">       </w:t>
            </w:r>
          </w:p>
        </w:tc>
      </w:tr>
      <w:permEnd w:id="106"/>
      <w:permEnd w:id="107"/>
      <w:permEnd w:id="108"/>
      <w:tr w14:paraId="44CC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784" w:type="dxa"/>
            <w:gridSpan w:val="3"/>
            <w:shd w:val="clear" w:color="auto" w:fill="auto"/>
            <w:vAlign w:val="center"/>
          </w:tcPr>
          <w:p w14:paraId="0B2EBCB9">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kern w:val="2"/>
                <w:sz w:val="20"/>
                <w:szCs w:val="24"/>
                <w:lang w:val="en-US" w:eastAsia="zh-CN" w:bidi="ar-SA"/>
              </w:rPr>
            </w:pPr>
            <w:permStart w:id="109" w:edGrp="everyone" w:colFirst="1" w:colLast="1"/>
            <w:permStart w:id="110" w:edGrp="everyone" w:colFirst="3" w:colLast="3"/>
            <w:permStart w:id="111" w:edGrp="everyone" w:colFirst="5" w:colLast="5"/>
            <w:r>
              <w:rPr>
                <w:rFonts w:hint="eastAsia"/>
                <w:b/>
                <w:bCs/>
                <w:sz w:val="20"/>
              </w:rPr>
              <w:t>产品备案机构</w:t>
            </w:r>
          </w:p>
        </w:tc>
        <w:tc>
          <w:tcPr>
            <w:tcW w:w="1784" w:type="dxa"/>
            <w:gridSpan w:val="6"/>
            <w:shd w:val="clear" w:color="auto" w:fill="auto"/>
            <w:vAlign w:val="center"/>
          </w:tcPr>
          <w:p w14:paraId="30380842">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bCs/>
                <w:kern w:val="2"/>
                <w:sz w:val="20"/>
                <w:szCs w:val="24"/>
                <w:lang w:val="en-US" w:eastAsia="zh-CN" w:bidi="ar-SA"/>
              </w:rPr>
            </w:pPr>
            <w:r>
              <w:rPr>
                <w:rFonts w:hint="eastAsia" w:cs="Times New Roman"/>
                <w:b/>
                <w:bCs/>
                <w:kern w:val="2"/>
                <w:sz w:val="20"/>
                <w:szCs w:val="24"/>
                <w:lang w:val="en-US" w:eastAsia="zh-CN" w:bidi="ar-SA"/>
              </w:rPr>
              <w:t xml:space="preserve">         </w:t>
            </w:r>
          </w:p>
        </w:tc>
        <w:tc>
          <w:tcPr>
            <w:tcW w:w="1784" w:type="dxa"/>
            <w:gridSpan w:val="5"/>
            <w:shd w:val="clear" w:color="auto" w:fill="auto"/>
            <w:vAlign w:val="center"/>
          </w:tcPr>
          <w:p w14:paraId="2E83EDAC">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kern w:val="2"/>
                <w:sz w:val="20"/>
                <w:szCs w:val="24"/>
                <w:lang w:val="en-US" w:eastAsia="zh-CN" w:bidi="ar-SA"/>
              </w:rPr>
            </w:pPr>
            <w:r>
              <w:rPr>
                <w:rFonts w:hint="eastAsia"/>
                <w:b/>
                <w:bCs/>
                <w:sz w:val="20"/>
              </w:rPr>
              <w:t>产品规模</w:t>
            </w:r>
          </w:p>
        </w:tc>
        <w:tc>
          <w:tcPr>
            <w:tcW w:w="1784" w:type="dxa"/>
            <w:gridSpan w:val="5"/>
            <w:shd w:val="clear" w:color="auto" w:fill="auto"/>
            <w:vAlign w:val="center"/>
          </w:tcPr>
          <w:p w14:paraId="31FDAC36">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bCs/>
                <w:kern w:val="2"/>
                <w:sz w:val="20"/>
                <w:szCs w:val="24"/>
                <w:lang w:val="en-US" w:eastAsia="zh-CN" w:bidi="ar-SA"/>
              </w:rPr>
            </w:pPr>
            <w:r>
              <w:rPr>
                <w:rFonts w:hint="eastAsia" w:cs="Times New Roman"/>
                <w:b/>
                <w:bCs/>
                <w:kern w:val="2"/>
                <w:sz w:val="20"/>
                <w:szCs w:val="24"/>
                <w:lang w:val="en-US" w:eastAsia="zh-CN" w:bidi="ar-SA"/>
              </w:rPr>
              <w:t xml:space="preserve">          </w:t>
            </w:r>
          </w:p>
        </w:tc>
        <w:tc>
          <w:tcPr>
            <w:tcW w:w="1784" w:type="dxa"/>
            <w:gridSpan w:val="3"/>
            <w:shd w:val="clear" w:color="auto" w:fill="auto"/>
            <w:vAlign w:val="center"/>
          </w:tcPr>
          <w:p w14:paraId="57927CBC">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kern w:val="2"/>
                <w:sz w:val="20"/>
                <w:szCs w:val="24"/>
                <w:lang w:val="en-US" w:eastAsia="zh-CN" w:bidi="ar-SA"/>
              </w:rPr>
            </w:pPr>
            <w:r>
              <w:rPr>
                <w:rFonts w:hint="eastAsia"/>
                <w:b/>
                <w:bCs/>
                <w:sz w:val="20"/>
              </w:rPr>
              <w:t>产品到期日</w:t>
            </w:r>
          </w:p>
        </w:tc>
        <w:tc>
          <w:tcPr>
            <w:tcW w:w="1786" w:type="dxa"/>
            <w:gridSpan w:val="2"/>
            <w:shd w:val="clear" w:color="auto" w:fill="auto"/>
            <w:vAlign w:val="center"/>
          </w:tcPr>
          <w:p w14:paraId="5CD4B1D2">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bCs/>
                <w:kern w:val="2"/>
                <w:sz w:val="20"/>
                <w:szCs w:val="24"/>
                <w:lang w:val="en-US" w:eastAsia="zh-CN" w:bidi="ar-SA"/>
              </w:rPr>
            </w:pPr>
            <w:r>
              <w:rPr>
                <w:rFonts w:hint="eastAsia" w:cs="Times New Roman"/>
                <w:b/>
                <w:bCs/>
                <w:kern w:val="2"/>
                <w:sz w:val="20"/>
                <w:szCs w:val="24"/>
                <w:lang w:val="en-US" w:eastAsia="zh-CN" w:bidi="ar-SA"/>
              </w:rPr>
              <w:t xml:space="preserve">       </w:t>
            </w:r>
          </w:p>
        </w:tc>
      </w:tr>
      <w:permEnd w:id="109"/>
      <w:permEnd w:id="110"/>
      <w:permEnd w:id="111"/>
      <w:tr w14:paraId="3640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24" w:hRule="atLeast"/>
        </w:trPr>
        <w:tc>
          <w:tcPr>
            <w:tcW w:w="2035" w:type="dxa"/>
            <w:gridSpan w:val="4"/>
            <w:shd w:val="clear" w:color="auto" w:fill="auto"/>
            <w:vAlign w:val="top"/>
          </w:tcPr>
          <w:p w14:paraId="7CD9A3C5">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b/>
                <w:bCs/>
                <w:kern w:val="2"/>
                <w:sz w:val="20"/>
                <w:szCs w:val="24"/>
                <w:lang w:val="en-US" w:eastAsia="zh-CN" w:bidi="ar-SA"/>
              </w:rPr>
            </w:pPr>
            <w:permStart w:id="112" w:edGrp="everyone" w:colFirst="1" w:colLast="1"/>
            <w:permStart w:id="113" w:edGrp="everyone" w:colFirst="3" w:colLast="3"/>
            <w:r>
              <w:rPr>
                <w:rFonts w:hint="eastAsia"/>
                <w:b/>
                <w:bCs/>
                <w:sz w:val="20"/>
              </w:rPr>
              <w:t>产品管理人</w:t>
            </w:r>
          </w:p>
        </w:tc>
        <w:tc>
          <w:tcPr>
            <w:tcW w:w="3317" w:type="dxa"/>
            <w:gridSpan w:val="10"/>
            <w:shd w:val="clear" w:color="auto" w:fill="auto"/>
            <w:vAlign w:val="center"/>
          </w:tcPr>
          <w:p w14:paraId="53FCA304">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bCs/>
                <w:kern w:val="2"/>
                <w:sz w:val="20"/>
                <w:szCs w:val="24"/>
                <w:lang w:val="en-US" w:eastAsia="zh-CN" w:bidi="ar-SA"/>
              </w:rPr>
            </w:pPr>
            <w:r>
              <w:rPr>
                <w:rFonts w:hint="eastAsia" w:cs="Times New Roman"/>
                <w:b/>
                <w:bCs/>
                <w:kern w:val="2"/>
                <w:sz w:val="20"/>
                <w:szCs w:val="24"/>
                <w:lang w:val="en-US" w:eastAsia="zh-CN" w:bidi="ar-SA"/>
              </w:rPr>
              <w:t xml:space="preserve">                   </w:t>
            </w:r>
          </w:p>
        </w:tc>
        <w:tc>
          <w:tcPr>
            <w:tcW w:w="2676" w:type="dxa"/>
            <w:gridSpan w:val="7"/>
            <w:shd w:val="clear" w:color="auto" w:fill="auto"/>
            <w:vAlign w:val="center"/>
          </w:tcPr>
          <w:p w14:paraId="6C6FF97F">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kern w:val="2"/>
                <w:sz w:val="20"/>
                <w:szCs w:val="24"/>
                <w:lang w:val="en-US" w:eastAsia="zh-CN" w:bidi="ar-SA"/>
              </w:rPr>
            </w:pPr>
            <w:r>
              <w:rPr>
                <w:rFonts w:hint="eastAsia"/>
                <w:b/>
                <w:bCs/>
                <w:sz w:val="20"/>
              </w:rPr>
              <w:t>产品托管人</w:t>
            </w:r>
          </w:p>
        </w:tc>
        <w:tc>
          <w:tcPr>
            <w:tcW w:w="2678" w:type="dxa"/>
            <w:gridSpan w:val="3"/>
            <w:shd w:val="clear" w:color="auto" w:fill="auto"/>
            <w:vAlign w:val="center"/>
          </w:tcPr>
          <w:p w14:paraId="084EE094">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bCs/>
                <w:kern w:val="2"/>
                <w:sz w:val="20"/>
                <w:szCs w:val="24"/>
                <w:lang w:val="en-US" w:eastAsia="zh-CN" w:bidi="ar-SA"/>
              </w:rPr>
            </w:pPr>
            <w:r>
              <w:rPr>
                <w:rFonts w:hint="eastAsia" w:cs="Times New Roman"/>
                <w:b/>
                <w:bCs/>
                <w:kern w:val="2"/>
                <w:sz w:val="20"/>
                <w:szCs w:val="24"/>
                <w:lang w:val="en-US" w:eastAsia="zh-CN" w:bidi="ar-SA"/>
              </w:rPr>
              <w:t xml:space="preserve">   </w:t>
            </w:r>
          </w:p>
        </w:tc>
      </w:tr>
      <w:permEnd w:id="112"/>
      <w:permEnd w:id="113"/>
      <w:tr w14:paraId="48C7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24" w:hRule="atLeast"/>
        </w:trPr>
        <w:tc>
          <w:tcPr>
            <w:tcW w:w="2035" w:type="dxa"/>
            <w:gridSpan w:val="4"/>
            <w:shd w:val="clear" w:color="auto" w:fill="auto"/>
            <w:vAlign w:val="top"/>
          </w:tcPr>
          <w:p w14:paraId="181CFC06">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b/>
                <w:bCs/>
                <w:kern w:val="2"/>
                <w:sz w:val="20"/>
                <w:szCs w:val="24"/>
                <w:lang w:val="en-US" w:eastAsia="zh-CN" w:bidi="ar-SA"/>
              </w:rPr>
            </w:pPr>
            <w:r>
              <w:rPr>
                <w:rFonts w:hint="eastAsia"/>
                <w:b/>
                <w:bCs/>
                <w:sz w:val="20"/>
              </w:rPr>
              <w:t>募集方式</w:t>
            </w:r>
          </w:p>
        </w:tc>
        <w:tc>
          <w:tcPr>
            <w:tcW w:w="3317" w:type="dxa"/>
            <w:gridSpan w:val="10"/>
            <w:shd w:val="clear" w:color="auto" w:fill="auto"/>
            <w:vAlign w:val="top"/>
          </w:tcPr>
          <w:p w14:paraId="7A9DAED3">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b w:val="0"/>
                <w:bCs w:val="0"/>
                <w:kern w:val="2"/>
                <w:sz w:val="20"/>
                <w:szCs w:val="24"/>
                <w:lang w:val="en-US" w:eastAsia="zh-CN" w:bidi="ar-SA"/>
              </w:rPr>
            </w:pPr>
            <w:permStart w:id="114" w:edGrp="everyone"/>
            <w:r>
              <w:rPr>
                <w:rFonts w:hint="eastAsia"/>
                <w:b w:val="0"/>
                <w:bCs w:val="0"/>
                <w:sz w:val="20"/>
              </w:rPr>
              <w:t xml:space="preserve">□ </w:t>
            </w:r>
            <w:permEnd w:id="114"/>
            <w:r>
              <w:rPr>
                <w:rFonts w:hint="eastAsia"/>
                <w:b w:val="0"/>
                <w:bCs w:val="0"/>
                <w:sz w:val="20"/>
              </w:rPr>
              <w:t xml:space="preserve">公募  </w:t>
            </w:r>
            <w:permStart w:id="115" w:edGrp="everyone"/>
            <w:r>
              <w:rPr>
                <w:rFonts w:hint="eastAsia"/>
                <w:b w:val="0"/>
                <w:bCs w:val="0"/>
                <w:sz w:val="20"/>
              </w:rPr>
              <w:t>□</w:t>
            </w:r>
            <w:permEnd w:id="115"/>
            <w:r>
              <w:rPr>
                <w:rFonts w:hint="eastAsia"/>
                <w:b w:val="0"/>
                <w:bCs w:val="0"/>
                <w:sz w:val="20"/>
              </w:rPr>
              <w:t>私募</w:t>
            </w:r>
            <w:r>
              <w:rPr>
                <w:rFonts w:hint="eastAsia"/>
                <w:b w:val="0"/>
                <w:bCs w:val="0"/>
                <w:sz w:val="20"/>
                <w:lang w:val="en-US" w:eastAsia="zh-CN"/>
              </w:rPr>
              <w:t xml:space="preserve"> </w:t>
            </w:r>
            <w:permStart w:id="116" w:edGrp="everyone"/>
            <w:r>
              <w:rPr>
                <w:rFonts w:hint="eastAsia"/>
                <w:b w:val="0"/>
                <w:bCs w:val="0"/>
                <w:sz w:val="20"/>
                <w:lang w:val="en-US" w:eastAsia="zh-CN"/>
              </w:rPr>
              <w:t xml:space="preserve"> </w:t>
            </w:r>
            <w:r>
              <w:rPr>
                <w:rFonts w:hint="eastAsia"/>
                <w:b w:val="0"/>
                <w:bCs w:val="0"/>
                <w:sz w:val="20"/>
              </w:rPr>
              <w:t>□</w:t>
            </w:r>
            <w:permEnd w:id="116"/>
            <w:r>
              <w:rPr>
                <w:rFonts w:hint="eastAsia"/>
                <w:b w:val="0"/>
                <w:bCs w:val="0"/>
                <w:sz w:val="20"/>
                <w:lang w:val="en-US" w:eastAsia="zh-CN"/>
              </w:rPr>
              <w:t>其他</w:t>
            </w:r>
            <w:permStart w:id="117" w:edGrp="everyone"/>
            <w:r>
              <w:rPr>
                <w:rFonts w:hint="eastAsia"/>
                <w:b w:val="0"/>
                <w:bCs w:val="0"/>
                <w:sz w:val="20"/>
                <w:u w:val="none"/>
              </w:rPr>
              <w:t xml:space="preserve"> </w:t>
            </w:r>
            <w:r>
              <w:rPr>
                <w:rFonts w:hint="eastAsia"/>
                <w:b w:val="0"/>
                <w:bCs w:val="0"/>
                <w:sz w:val="20"/>
                <w:u w:val="none"/>
                <w:lang w:val="en-US" w:eastAsia="zh-CN"/>
              </w:rPr>
              <w:t xml:space="preserve">   </w:t>
            </w:r>
            <w:permEnd w:id="117"/>
          </w:p>
        </w:tc>
        <w:tc>
          <w:tcPr>
            <w:tcW w:w="2676" w:type="dxa"/>
            <w:gridSpan w:val="7"/>
            <w:shd w:val="clear" w:color="auto" w:fill="auto"/>
            <w:vAlign w:val="top"/>
          </w:tcPr>
          <w:p w14:paraId="5DD5C285">
            <w:pPr>
              <w:keepNext w:val="0"/>
              <w:keepLines w:val="0"/>
              <w:suppressLineNumbers w:val="0"/>
              <w:spacing w:before="0" w:beforeAutospacing="0" w:after="0" w:afterAutospacing="0"/>
              <w:ind w:left="0" w:right="0"/>
              <w:jc w:val="both"/>
              <w:rPr>
                <w:rFonts w:hint="eastAsia" w:ascii="Times New Roman" w:hAnsi="Times New Roman" w:eastAsia="宋体" w:cs="Times New Roman"/>
                <w:b w:val="0"/>
                <w:bCs w:val="0"/>
                <w:kern w:val="2"/>
                <w:sz w:val="20"/>
                <w:szCs w:val="24"/>
                <w:lang w:val="en-US" w:eastAsia="zh-CN" w:bidi="ar-SA"/>
              </w:rPr>
            </w:pPr>
            <w:r>
              <w:rPr>
                <w:rFonts w:hint="eastAsia"/>
                <w:b/>
                <w:bCs/>
                <w:sz w:val="20"/>
              </w:rPr>
              <w:t>产品的资金来源</w:t>
            </w:r>
            <w:r>
              <w:rPr>
                <w:rFonts w:hint="eastAsia"/>
                <w:b/>
                <w:bCs/>
                <w:sz w:val="20"/>
                <w:lang w:eastAsia="zh-CN"/>
              </w:rPr>
              <w:t>，</w:t>
            </w:r>
            <w:r>
              <w:rPr>
                <w:rFonts w:hint="eastAsia"/>
                <w:b/>
                <w:bCs/>
                <w:sz w:val="20"/>
                <w:lang w:val="en-US" w:eastAsia="zh-CN"/>
              </w:rPr>
              <w:t>是否存在产品嵌套（</w:t>
            </w:r>
            <w:r>
              <w:rPr>
                <w:rFonts w:hint="eastAsia"/>
                <w:color w:val="000000"/>
                <w:sz w:val="13"/>
                <w:szCs w:val="13"/>
                <w:lang w:val="en-US" w:bidi="ar-SA"/>
              </w:rPr>
              <w:t>附注</w:t>
            </w:r>
            <w:r>
              <w:rPr>
                <w:rFonts w:hint="eastAsia"/>
                <w:b/>
                <w:bCs/>
                <w:color w:val="000000"/>
                <w:sz w:val="18"/>
                <w:szCs w:val="18"/>
                <w:vertAlign w:val="superscript"/>
                <w:lang w:val="en-US" w:eastAsia="zh-CN" w:bidi="ar-SA"/>
              </w:rPr>
              <w:t>6</w:t>
            </w:r>
            <w:r>
              <w:rPr>
                <w:rFonts w:hint="eastAsia"/>
                <w:b/>
                <w:bCs/>
                <w:sz w:val="20"/>
                <w:lang w:val="en-US" w:eastAsia="zh-CN"/>
              </w:rPr>
              <w:t>）</w:t>
            </w:r>
          </w:p>
        </w:tc>
        <w:tc>
          <w:tcPr>
            <w:tcW w:w="2678" w:type="dxa"/>
            <w:gridSpan w:val="3"/>
            <w:shd w:val="clear" w:color="auto" w:fill="auto"/>
            <w:vAlign w:val="top"/>
          </w:tcPr>
          <w:p w14:paraId="1F8ACE2B">
            <w:pPr>
              <w:keepNext w:val="0"/>
              <w:keepLines w:val="0"/>
              <w:suppressLineNumbers w:val="0"/>
              <w:spacing w:before="0" w:beforeAutospacing="0" w:after="0" w:afterAutospacing="0"/>
              <w:ind w:left="31" w:right="0" w:hanging="35" w:hangingChars="17"/>
              <w:jc w:val="both"/>
              <w:rPr>
                <w:rFonts w:hint="default" w:ascii="宋体" w:hAnsi="宋体" w:eastAsia="宋体" w:cs="宋体"/>
                <w:lang w:val="en-US" w:eastAsia="zh-CN"/>
              </w:rPr>
            </w:pPr>
            <w:r>
              <w:rPr>
                <w:rFonts w:hint="default" w:ascii="宋体" w:hAnsi="宋体" w:cs="宋体"/>
              </w:rPr>
              <w:t>是</w:t>
            </w:r>
            <w:permStart w:id="118" w:edGrp="everyone"/>
            <w:r>
              <w:rPr>
                <w:rFonts w:hint="default" w:ascii="宋体" w:hAnsi="宋体" w:cs="宋体"/>
              </w:rPr>
              <w:t>□</w:t>
            </w:r>
            <w:permEnd w:id="118"/>
            <w:r>
              <w:rPr>
                <w:rFonts w:hint="eastAsia" w:ascii="宋体" w:hAnsi="宋体" w:cs="宋体"/>
              </w:rPr>
              <w:t xml:space="preserve"> </w:t>
            </w:r>
            <w:r>
              <w:rPr>
                <w:rFonts w:hint="default" w:ascii="宋体" w:hAnsi="宋体" w:cs="宋体"/>
              </w:rPr>
              <w:t>请说明：</w:t>
            </w:r>
            <w:permStart w:id="119" w:edGrp="everyone"/>
            <w:r>
              <w:rPr>
                <w:rFonts w:hint="eastAsia" w:ascii="宋体" w:hAnsi="宋体" w:cs="宋体"/>
                <w:lang w:val="en-US" w:eastAsia="zh-CN"/>
              </w:rPr>
              <w:t xml:space="preserve">  </w:t>
            </w:r>
          </w:p>
          <w:permEnd w:id="119"/>
          <w:p w14:paraId="1FFBB6C1">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b w:val="0"/>
                <w:bCs w:val="0"/>
                <w:kern w:val="2"/>
                <w:sz w:val="20"/>
                <w:szCs w:val="24"/>
                <w:lang w:val="en-US" w:eastAsia="zh-CN" w:bidi="ar-SA"/>
              </w:rPr>
            </w:pPr>
            <w:r>
              <w:rPr>
                <w:rFonts w:hint="default" w:ascii="宋体" w:hAnsi="宋体" w:cs="宋体"/>
              </w:rPr>
              <w:t>否</w:t>
            </w:r>
            <w:permStart w:id="120" w:edGrp="everyone"/>
            <w:r>
              <w:rPr>
                <w:rFonts w:hint="default" w:ascii="宋体" w:hAnsi="宋体" w:cs="宋体"/>
              </w:rPr>
              <w:t>□</w:t>
            </w:r>
            <w:permEnd w:id="120"/>
          </w:p>
        </w:tc>
      </w:tr>
    </w:tbl>
    <w:p w14:paraId="3B7B4921"/>
    <w:tbl>
      <w:tblPr>
        <w:tblStyle w:val="5"/>
        <w:tblW w:w="10744" w:type="dxa"/>
        <w:tblDescription w:val="{&quot;row&quot;:{&quot;emphasizeNum&quot;:6,&quot;emphasizeType&quot;:3,&quot;originStyle&quot;:{&quot;bBoldFont&quot;:true,&quot;bValid&quot;:true,&quot;backgroundColor&quot;:&quot;#f2f2f2&quot;,&quot;borders&quot;:[{&quot;borderColor&quot;:&quot;#000000&quot;,&quot;borderType&quot;:-4,&quot;lineStyle&quot;:0,&quot;lineWidth&quot;:0},{&quot;borderColor&quot;:&quot;#a6a6a6&quot;,&quot;borderType&quot;:-3,&quot;lineStyle&quot;:1,&quot;lineWidth&quot;:8},{&quot;borderColor&quot;:&quot;#000000&quot;,&quot;borderType&quot;:-2,&quot;lineStyle&quot;:0,&quot;lineWidth&quot;:0},{&quot;borderColor&quot;:&quot;#ffffff&quot;,&quot;borderType&quot;:-1,&quot;lineStyle&quot;:9999999,&quot;lineWidth&quot;:9999999}],&quot;fontColor&quot;:&quot;#a6a6a6&quot;}}}"/>
        <w:tblInd w:w="46" w:type="dxa"/>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91ABDF" w:themeFill="accent1" w:themeFillTint="99"/>
        <w:tblLayout w:type="fixed"/>
        <w:tblCellMar>
          <w:top w:w="0" w:type="dxa"/>
          <w:left w:w="108" w:type="dxa"/>
          <w:bottom w:w="0" w:type="dxa"/>
          <w:right w:w="108" w:type="dxa"/>
        </w:tblCellMar>
      </w:tblPr>
      <w:tblGrid>
        <w:gridCol w:w="2443"/>
        <w:gridCol w:w="3407"/>
        <w:gridCol w:w="2609"/>
        <w:gridCol w:w="2285"/>
      </w:tblGrid>
      <w:tr w14:paraId="0ED7BC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91ABDF" w:themeFill="accent1" w:themeFillTint="99"/>
          <w:tblCellMar>
            <w:top w:w="0" w:type="dxa"/>
            <w:left w:w="108" w:type="dxa"/>
            <w:bottom w:w="0" w:type="dxa"/>
            <w:right w:w="108" w:type="dxa"/>
          </w:tblCellMar>
        </w:tblPrEx>
        <w:trPr>
          <w:trHeight w:val="434" w:hRule="atLeast"/>
        </w:trPr>
        <w:tc>
          <w:tcPr>
            <w:tcW w:w="10744" w:type="dxa"/>
            <w:gridSpan w:val="4"/>
            <w:tcBorders>
              <w:top w:val="single" w:color="000000" w:sz="6" w:space="0"/>
              <w:left w:val="single" w:color="000000" w:sz="6" w:space="0"/>
              <w:bottom w:val="single" w:color="000000" w:sz="6" w:space="0"/>
              <w:right w:val="single" w:color="000000" w:sz="6" w:space="0"/>
            </w:tcBorders>
            <w:shd w:val="clear" w:color="auto" w:fill="91ABDF" w:themeFill="accent1" w:themeFillTint="99"/>
            <w:noWrap/>
            <w:vAlign w:val="center"/>
          </w:tcPr>
          <w:p w14:paraId="2F05DC0D">
            <w:pPr>
              <w:keepNext w:val="0"/>
              <w:keepLines w:val="0"/>
              <w:numPr>
                <w:ilvl w:val="0"/>
                <w:numId w:val="0"/>
              </w:numPr>
              <w:suppressLineNumbers w:val="0"/>
              <w:spacing w:before="0" w:beforeAutospacing="0" w:after="0" w:afterAutospacing="0"/>
              <w:ind w:left="0" w:leftChars="0" w:right="0"/>
              <w:rPr>
                <w:rFonts w:hint="default" w:ascii="华文黑体_易方达" w:hAnsi="华文黑体_易方达" w:eastAsia="华文黑体_易方达" w:cs="宋体"/>
                <w:b/>
                <w:bCs/>
                <w:color w:val="3D3D3D"/>
                <w:kern w:val="0"/>
                <w:sz w:val="18"/>
                <w:szCs w:val="18"/>
              </w:rPr>
            </w:pPr>
            <w:r>
              <w:rPr>
                <w:rFonts w:hint="eastAsia" w:ascii="方正小标宋简体" w:hAnsi="方正小标宋简体" w:eastAsia="方正小标宋简体" w:cs="方正小标宋简体"/>
                <w:b/>
                <w:bCs/>
                <w:color w:val="auto"/>
                <w:sz w:val="20"/>
                <w:szCs w:val="20"/>
                <w:lang w:val="en-US" w:eastAsia="zh-CN"/>
              </w:rPr>
              <w:t>3、预留银行账户信息（本账户将作为认/申购/参与、赎回/退出、现金分红、退款等业务的指定清算账户）</w:t>
            </w:r>
          </w:p>
        </w:tc>
      </w:tr>
      <w:tr w14:paraId="1EFABFB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91ABDF" w:themeFill="accent1" w:themeFillTint="99"/>
          <w:tblCellMar>
            <w:top w:w="0" w:type="dxa"/>
            <w:left w:w="108" w:type="dxa"/>
            <w:bottom w:w="0" w:type="dxa"/>
            <w:right w:w="108" w:type="dxa"/>
          </w:tblCellMar>
        </w:tblPrEx>
        <w:trPr>
          <w:trHeight w:val="285" w:hRule="atLeast"/>
        </w:trPr>
        <w:tc>
          <w:tcPr>
            <w:tcW w:w="2443" w:type="dxa"/>
            <w:tcBorders>
              <w:top w:val="single" w:color="000000" w:sz="6" w:space="0"/>
              <w:left w:val="single" w:color="auto" w:sz="4" w:space="0"/>
              <w:bottom w:val="single" w:color="auto" w:sz="4" w:space="0"/>
              <w:right w:val="single" w:color="auto" w:sz="4" w:space="0"/>
            </w:tcBorders>
            <w:shd w:val="clear" w:color="auto" w:fill="auto"/>
            <w:noWrap/>
            <w:vAlign w:val="center"/>
          </w:tcPr>
          <w:p w14:paraId="0554780A">
            <w:pPr>
              <w:keepNext w:val="0"/>
              <w:keepLines w:val="0"/>
              <w:suppressLineNumbers w:val="0"/>
              <w:spacing w:before="0" w:beforeAutospacing="0" w:after="0" w:afterAutospacing="0"/>
              <w:ind w:left="0" w:right="0"/>
              <w:rPr>
                <w:rFonts w:hint="eastAsia"/>
                <w:b/>
                <w:bCs/>
                <w:sz w:val="20"/>
              </w:rPr>
            </w:pPr>
            <w:permStart w:id="121" w:edGrp="everyone" w:colFirst="1" w:colLast="1"/>
            <w:r>
              <w:rPr>
                <w:rFonts w:hint="eastAsia"/>
                <w:b/>
                <w:bCs/>
                <w:sz w:val="20"/>
              </w:rPr>
              <w:t>银行户名</w:t>
            </w:r>
          </w:p>
        </w:tc>
        <w:tc>
          <w:tcPr>
            <w:tcW w:w="8301" w:type="dxa"/>
            <w:gridSpan w:val="3"/>
            <w:tcBorders>
              <w:top w:val="single" w:color="000000" w:sz="6" w:space="0"/>
              <w:left w:val="nil"/>
              <w:bottom w:val="single" w:color="auto" w:sz="4" w:space="0"/>
              <w:right w:val="single" w:color="auto" w:sz="4" w:space="0"/>
            </w:tcBorders>
            <w:shd w:val="clear" w:color="auto" w:fill="auto"/>
            <w:noWrap/>
            <w:vAlign w:val="center"/>
          </w:tcPr>
          <w:p w14:paraId="148DCCE9">
            <w:pPr>
              <w:keepNext w:val="0"/>
              <w:keepLines w:val="0"/>
              <w:suppressLineNumbers w:val="0"/>
              <w:spacing w:before="0" w:beforeAutospacing="0" w:after="0" w:afterAutospacing="0"/>
              <w:ind w:left="0" w:right="0"/>
              <w:jc w:val="left"/>
              <w:rPr>
                <w:rFonts w:hint="eastAsia"/>
                <w:b/>
                <w:bCs/>
                <w:sz w:val="20"/>
              </w:rPr>
            </w:pPr>
            <w:r>
              <w:rPr>
                <w:rFonts w:hint="eastAsia"/>
                <w:b/>
                <w:bCs/>
                <w:sz w:val="20"/>
              </w:rPr>
              <w:t xml:space="preserve">                  </w:t>
            </w:r>
          </w:p>
        </w:tc>
      </w:tr>
      <w:permEnd w:id="121"/>
      <w:tr w14:paraId="4230A1B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46" w:hRule="atLeast"/>
        </w:trPr>
        <w:tc>
          <w:tcPr>
            <w:tcW w:w="2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A9F3D">
            <w:pPr>
              <w:keepNext w:val="0"/>
              <w:keepLines w:val="0"/>
              <w:suppressLineNumbers w:val="0"/>
              <w:spacing w:before="0" w:beforeAutospacing="0" w:after="0" w:afterAutospacing="0"/>
              <w:ind w:left="0" w:right="0"/>
              <w:rPr>
                <w:rFonts w:hint="eastAsia"/>
                <w:b/>
                <w:bCs/>
                <w:sz w:val="20"/>
              </w:rPr>
            </w:pPr>
            <w:permStart w:id="122" w:edGrp="everyone" w:colFirst="1" w:colLast="1"/>
            <w:permStart w:id="123" w:edGrp="everyone" w:colFirst="3" w:colLast="3"/>
            <w:r>
              <w:rPr>
                <w:rFonts w:hint="eastAsia"/>
                <w:b/>
                <w:bCs/>
                <w:sz w:val="20"/>
              </w:rPr>
              <w:t>开户行名称</w:t>
            </w:r>
          </w:p>
        </w:tc>
        <w:tc>
          <w:tcPr>
            <w:tcW w:w="3407" w:type="dxa"/>
            <w:tcBorders>
              <w:top w:val="single" w:color="auto" w:sz="4" w:space="0"/>
              <w:left w:val="nil"/>
              <w:bottom w:val="single" w:color="auto" w:sz="4" w:space="0"/>
              <w:right w:val="single" w:color="auto" w:sz="4" w:space="0"/>
            </w:tcBorders>
            <w:shd w:val="clear" w:color="auto" w:fill="auto"/>
            <w:noWrap/>
            <w:vAlign w:val="center"/>
          </w:tcPr>
          <w:p w14:paraId="0ADB9804">
            <w:pPr>
              <w:keepNext w:val="0"/>
              <w:keepLines w:val="0"/>
              <w:suppressLineNumbers w:val="0"/>
              <w:spacing w:before="0" w:beforeAutospacing="0" w:after="0" w:afterAutospacing="0"/>
              <w:ind w:left="0" w:right="0"/>
              <w:jc w:val="left"/>
              <w:rPr>
                <w:rFonts w:hint="eastAsia"/>
                <w:b/>
                <w:bCs/>
                <w:sz w:val="20"/>
              </w:rPr>
            </w:pPr>
            <w:r>
              <w:rPr>
                <w:rFonts w:hint="eastAsia"/>
                <w:b/>
                <w:bCs/>
                <w:sz w:val="20"/>
              </w:rPr>
              <w:t xml:space="preserve">            </w:t>
            </w:r>
          </w:p>
        </w:tc>
        <w:tc>
          <w:tcPr>
            <w:tcW w:w="2609" w:type="dxa"/>
            <w:tcBorders>
              <w:top w:val="single" w:color="auto" w:sz="4" w:space="0"/>
              <w:left w:val="nil"/>
              <w:bottom w:val="single" w:color="auto" w:sz="4" w:space="0"/>
              <w:right w:val="single" w:color="auto" w:sz="4" w:space="0"/>
            </w:tcBorders>
            <w:shd w:val="clear" w:color="auto" w:fill="auto"/>
            <w:vAlign w:val="center"/>
          </w:tcPr>
          <w:p w14:paraId="2563956A">
            <w:pPr>
              <w:keepNext w:val="0"/>
              <w:keepLines w:val="0"/>
              <w:suppressLineNumbers w:val="0"/>
              <w:spacing w:before="0" w:beforeAutospacing="0" w:after="0" w:afterAutospacing="0"/>
              <w:ind w:left="0" w:right="0"/>
              <w:rPr>
                <w:rFonts w:hint="eastAsia"/>
                <w:b/>
                <w:bCs/>
                <w:sz w:val="20"/>
              </w:rPr>
            </w:pPr>
            <w:r>
              <w:rPr>
                <w:rFonts w:hint="eastAsia"/>
                <w:b/>
                <w:bCs/>
                <w:sz w:val="20"/>
              </w:rPr>
              <w:t>大额支付号</w:t>
            </w:r>
          </w:p>
        </w:tc>
        <w:tc>
          <w:tcPr>
            <w:tcW w:w="2285" w:type="dxa"/>
            <w:tcBorders>
              <w:top w:val="single" w:color="auto" w:sz="4" w:space="0"/>
              <w:left w:val="nil"/>
              <w:bottom w:val="single" w:color="auto" w:sz="4" w:space="0"/>
              <w:right w:val="single" w:color="auto" w:sz="4" w:space="0"/>
            </w:tcBorders>
            <w:shd w:val="clear" w:color="auto" w:fill="auto"/>
            <w:vAlign w:val="center"/>
          </w:tcPr>
          <w:p w14:paraId="7867D3AE">
            <w:pPr>
              <w:keepNext w:val="0"/>
              <w:keepLines w:val="0"/>
              <w:suppressLineNumbers w:val="0"/>
              <w:spacing w:before="0" w:beforeAutospacing="0" w:after="0" w:afterAutospacing="0"/>
              <w:ind w:left="0" w:right="0"/>
              <w:jc w:val="left"/>
              <w:rPr>
                <w:rFonts w:hint="eastAsia"/>
                <w:b/>
                <w:bCs/>
                <w:sz w:val="20"/>
              </w:rPr>
            </w:pPr>
            <w:r>
              <w:rPr>
                <w:rFonts w:hint="eastAsia"/>
                <w:b/>
                <w:bCs/>
                <w:sz w:val="20"/>
              </w:rPr>
              <w:t xml:space="preserve">                  </w:t>
            </w:r>
          </w:p>
        </w:tc>
      </w:tr>
      <w:permEnd w:id="122"/>
      <w:permEnd w:id="123"/>
      <w:tr w14:paraId="3E38F9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91ABDF" w:themeFill="accent1" w:themeFillTint="99"/>
          <w:tblCellMar>
            <w:top w:w="0" w:type="dxa"/>
            <w:left w:w="108" w:type="dxa"/>
            <w:bottom w:w="0" w:type="dxa"/>
            <w:right w:w="108" w:type="dxa"/>
          </w:tblCellMar>
        </w:tblPrEx>
        <w:trPr>
          <w:trHeight w:val="312" w:hRule="atLeast"/>
        </w:trPr>
        <w:tc>
          <w:tcPr>
            <w:tcW w:w="2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7B0EE">
            <w:pPr>
              <w:keepNext w:val="0"/>
              <w:keepLines w:val="0"/>
              <w:suppressLineNumbers w:val="0"/>
              <w:spacing w:before="0" w:beforeAutospacing="0" w:after="0" w:afterAutospacing="0"/>
              <w:ind w:left="0" w:right="0"/>
              <w:rPr>
                <w:rFonts w:hint="eastAsia"/>
                <w:b/>
                <w:bCs/>
                <w:sz w:val="20"/>
              </w:rPr>
            </w:pPr>
            <w:permStart w:id="124" w:edGrp="everyone" w:colFirst="1" w:colLast="1"/>
            <w:r>
              <w:rPr>
                <w:rFonts w:hint="eastAsia"/>
                <w:b/>
                <w:bCs/>
                <w:sz w:val="20"/>
              </w:rPr>
              <w:t>银行账号</w:t>
            </w:r>
          </w:p>
        </w:tc>
        <w:tc>
          <w:tcPr>
            <w:tcW w:w="3407" w:type="dxa"/>
            <w:tcBorders>
              <w:top w:val="single" w:color="auto" w:sz="4" w:space="0"/>
              <w:left w:val="nil"/>
              <w:bottom w:val="single" w:color="auto" w:sz="4" w:space="0"/>
              <w:right w:val="single" w:color="auto" w:sz="4" w:space="0"/>
            </w:tcBorders>
            <w:shd w:val="clear" w:color="auto" w:fill="auto"/>
            <w:noWrap/>
            <w:vAlign w:val="center"/>
          </w:tcPr>
          <w:p w14:paraId="6F363D51">
            <w:pPr>
              <w:keepNext w:val="0"/>
              <w:keepLines w:val="0"/>
              <w:suppressLineNumbers w:val="0"/>
              <w:spacing w:before="0" w:beforeAutospacing="0" w:after="0" w:afterAutospacing="0"/>
              <w:ind w:left="0" w:right="0"/>
              <w:jc w:val="left"/>
              <w:rPr>
                <w:rFonts w:hint="eastAsia"/>
                <w:b/>
                <w:bCs/>
                <w:sz w:val="20"/>
              </w:rPr>
            </w:pPr>
            <w:r>
              <w:rPr>
                <w:rFonts w:hint="eastAsia"/>
                <w:b/>
                <w:bCs/>
                <w:sz w:val="20"/>
              </w:rPr>
              <w:t xml:space="preserve">                  </w:t>
            </w:r>
          </w:p>
        </w:tc>
        <w:tc>
          <w:tcPr>
            <w:tcW w:w="2609" w:type="dxa"/>
            <w:tcBorders>
              <w:top w:val="single" w:color="auto" w:sz="4" w:space="0"/>
              <w:left w:val="nil"/>
              <w:bottom w:val="single" w:color="auto" w:sz="4" w:space="0"/>
              <w:right w:val="single" w:color="auto" w:sz="4" w:space="0"/>
            </w:tcBorders>
            <w:shd w:val="clear" w:color="auto" w:fill="auto"/>
            <w:vAlign w:val="center"/>
          </w:tcPr>
          <w:p w14:paraId="7E08B6A5">
            <w:pPr>
              <w:keepNext w:val="0"/>
              <w:keepLines w:val="0"/>
              <w:suppressLineNumbers w:val="0"/>
              <w:spacing w:before="0" w:beforeAutospacing="0" w:after="0" w:afterAutospacing="0"/>
              <w:ind w:left="0" w:right="0"/>
              <w:rPr>
                <w:rFonts w:hint="eastAsia"/>
                <w:b/>
                <w:bCs/>
                <w:sz w:val="20"/>
              </w:rPr>
            </w:pPr>
            <w:r>
              <w:rPr>
                <w:rFonts w:hint="eastAsia"/>
                <w:b/>
                <w:bCs/>
                <w:sz w:val="20"/>
              </w:rPr>
              <w:t>Swift Code（如外币，必填）</w:t>
            </w:r>
          </w:p>
        </w:tc>
        <w:tc>
          <w:tcPr>
            <w:tcW w:w="2285" w:type="dxa"/>
            <w:tcBorders>
              <w:top w:val="single" w:color="auto" w:sz="4" w:space="0"/>
              <w:left w:val="nil"/>
              <w:bottom w:val="single" w:color="auto" w:sz="4" w:space="0"/>
              <w:right w:val="single" w:color="auto" w:sz="4" w:space="0"/>
            </w:tcBorders>
            <w:shd w:val="clear" w:color="auto" w:fill="auto"/>
            <w:vAlign w:val="center"/>
          </w:tcPr>
          <w:p w14:paraId="2F53D5AC">
            <w:pPr>
              <w:keepNext w:val="0"/>
              <w:keepLines w:val="0"/>
              <w:suppressLineNumbers w:val="0"/>
              <w:spacing w:before="0" w:beforeAutospacing="0" w:after="0" w:afterAutospacing="0"/>
              <w:ind w:left="0" w:right="0"/>
              <w:jc w:val="left"/>
              <w:rPr>
                <w:rFonts w:hint="eastAsia"/>
                <w:b/>
                <w:bCs/>
                <w:sz w:val="20"/>
              </w:rPr>
            </w:pPr>
            <w:permStart w:id="125" w:edGrp="everyone"/>
            <w:r>
              <w:rPr>
                <w:rFonts w:hint="eastAsia"/>
                <w:b/>
                <w:bCs/>
                <w:sz w:val="20"/>
              </w:rPr>
              <w:t xml:space="preserve">                  </w:t>
            </w:r>
            <w:permEnd w:id="125"/>
          </w:p>
        </w:tc>
      </w:tr>
      <w:permEnd w:id="124"/>
      <w:tr w14:paraId="5A6973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91ABDF" w:themeFill="accent1" w:themeFillTint="99"/>
          <w:tblCellMar>
            <w:top w:w="0" w:type="dxa"/>
            <w:left w:w="108" w:type="dxa"/>
            <w:bottom w:w="0" w:type="dxa"/>
            <w:right w:w="108" w:type="dxa"/>
          </w:tblCellMar>
        </w:tblPrEx>
        <w:trPr>
          <w:trHeight w:val="485" w:hRule="atLeast"/>
        </w:trPr>
        <w:tc>
          <w:tcPr>
            <w:tcW w:w="2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47937">
            <w:pPr>
              <w:keepNext w:val="0"/>
              <w:keepLines w:val="0"/>
              <w:suppressLineNumbers w:val="0"/>
              <w:spacing w:before="0" w:beforeAutospacing="0" w:after="0" w:afterAutospacing="0"/>
              <w:ind w:left="0" w:right="0"/>
              <w:rPr>
                <w:rFonts w:hint="eastAsia"/>
                <w:b/>
                <w:bCs/>
                <w:sz w:val="20"/>
              </w:rPr>
            </w:pPr>
            <w:r>
              <w:rPr>
                <w:rFonts w:hint="eastAsia"/>
                <w:b/>
                <w:bCs/>
                <w:sz w:val="18"/>
                <w:szCs w:val="18"/>
              </w:rPr>
              <w:t>变更银行账号业务办理事由</w:t>
            </w:r>
          </w:p>
        </w:tc>
        <w:tc>
          <w:tcPr>
            <w:tcW w:w="8301" w:type="dxa"/>
            <w:gridSpan w:val="3"/>
            <w:tcBorders>
              <w:top w:val="single" w:color="auto" w:sz="4" w:space="0"/>
              <w:left w:val="nil"/>
              <w:bottom w:val="single" w:color="auto" w:sz="4" w:space="0"/>
              <w:right w:val="single" w:color="auto" w:sz="4" w:space="0"/>
            </w:tcBorders>
            <w:shd w:val="clear" w:color="auto" w:fill="auto"/>
            <w:noWrap/>
            <w:vAlign w:val="center"/>
          </w:tcPr>
          <w:p w14:paraId="1C46693B">
            <w:pPr>
              <w:keepNext w:val="0"/>
              <w:keepLines w:val="0"/>
              <w:suppressLineNumbers w:val="0"/>
              <w:spacing w:before="0" w:beforeAutospacing="0" w:after="0" w:afterAutospacing="0"/>
              <w:ind w:left="0" w:right="0"/>
              <w:rPr>
                <w:rFonts w:hint="default" w:eastAsia="宋体"/>
                <w:b/>
                <w:bCs/>
                <w:sz w:val="20"/>
                <w:lang w:val="en-US" w:eastAsia="zh-CN"/>
              </w:rPr>
            </w:pPr>
            <w:permStart w:id="126" w:edGrp="everyone"/>
            <w:r>
              <w:rPr>
                <w:rFonts w:hint="eastAsia" w:ascii="宋体" w:hAnsi="宋体" w:eastAsia="宋体" w:cs="宋体"/>
                <w:b w:val="0"/>
                <w:bCs w:val="0"/>
                <w:szCs w:val="18"/>
              </w:rPr>
              <w:t>□</w:t>
            </w:r>
            <w:permEnd w:id="126"/>
            <w:r>
              <w:rPr>
                <w:rFonts w:hint="eastAsia" w:ascii="宋体" w:hAnsi="宋体" w:eastAsia="宋体" w:cs="宋体"/>
                <w:b w:val="0"/>
                <w:bCs w:val="0"/>
                <w:szCs w:val="18"/>
              </w:rPr>
              <w:t xml:space="preserve">换合作银行  </w:t>
            </w:r>
            <w:permStart w:id="127" w:edGrp="everyone"/>
            <w:r>
              <w:rPr>
                <w:rFonts w:hint="eastAsia" w:ascii="宋体" w:hAnsi="宋体" w:cs="宋体"/>
                <w:b w:val="0"/>
                <w:bCs w:val="0"/>
                <w:szCs w:val="18"/>
                <w:lang w:eastAsia="zh-CN"/>
              </w:rPr>
              <w:t>□</w:t>
            </w:r>
            <w:permEnd w:id="127"/>
            <w:r>
              <w:rPr>
                <w:rFonts w:hint="eastAsia" w:ascii="宋体" w:hAnsi="宋体" w:eastAsia="宋体" w:cs="宋体"/>
                <w:b w:val="0"/>
                <w:bCs w:val="0"/>
                <w:szCs w:val="18"/>
              </w:rPr>
              <w:t xml:space="preserve">内部资金管理需要  </w:t>
            </w:r>
            <w:permStart w:id="128" w:edGrp="everyone"/>
            <w:r>
              <w:rPr>
                <w:rFonts w:hint="eastAsia" w:ascii="宋体" w:hAnsi="宋体" w:cs="宋体"/>
                <w:b w:val="0"/>
                <w:bCs w:val="0"/>
                <w:szCs w:val="18"/>
                <w:lang w:eastAsia="zh-CN"/>
              </w:rPr>
              <w:t>□</w:t>
            </w:r>
            <w:permEnd w:id="128"/>
            <w:r>
              <w:rPr>
                <w:rFonts w:hint="eastAsia" w:ascii="宋体" w:hAnsi="宋体" w:eastAsia="宋体" w:cs="宋体"/>
                <w:b w:val="0"/>
                <w:bCs w:val="0"/>
                <w:szCs w:val="18"/>
              </w:rPr>
              <w:t xml:space="preserve">旧卡已销户或遗失  </w:t>
            </w:r>
            <w:permStart w:id="129" w:edGrp="everyone"/>
            <w:r>
              <w:rPr>
                <w:rFonts w:hint="eastAsia" w:ascii="宋体" w:hAnsi="宋体" w:eastAsia="宋体" w:cs="宋体"/>
                <w:b w:val="0"/>
                <w:bCs w:val="0"/>
                <w:szCs w:val="18"/>
              </w:rPr>
              <w:t>□</w:t>
            </w:r>
            <w:permEnd w:id="129"/>
            <w:r>
              <w:rPr>
                <w:rFonts w:hint="eastAsia" w:ascii="宋体" w:hAnsi="宋体" w:eastAsia="宋体" w:cs="宋体"/>
                <w:b w:val="0"/>
                <w:bCs w:val="0"/>
                <w:szCs w:val="18"/>
              </w:rPr>
              <w:t xml:space="preserve">原有银行停止营业 </w:t>
            </w:r>
            <w:permStart w:id="130" w:edGrp="everyone"/>
            <w:r>
              <w:rPr>
                <w:rFonts w:hint="eastAsia" w:ascii="宋体" w:hAnsi="宋体" w:cs="宋体"/>
                <w:b w:val="0"/>
                <w:bCs w:val="0"/>
                <w:szCs w:val="18"/>
                <w:lang w:eastAsia="zh-CN"/>
              </w:rPr>
              <w:t>□</w:t>
            </w:r>
            <w:permEnd w:id="130"/>
            <w:r>
              <w:rPr>
                <w:rFonts w:hint="eastAsia" w:ascii="宋体" w:hAnsi="宋体" w:eastAsia="宋体" w:cs="宋体"/>
                <w:b w:val="0"/>
                <w:bCs w:val="0"/>
                <w:szCs w:val="18"/>
              </w:rPr>
              <w:t>旧卡已失效（非司法冻结因素导致）</w:t>
            </w:r>
            <w:permStart w:id="131" w:edGrp="everyone"/>
            <w:r>
              <w:rPr>
                <w:rFonts w:hint="eastAsia" w:ascii="宋体" w:hAnsi="宋体" w:eastAsia="宋体" w:cs="宋体"/>
                <w:b w:val="0"/>
                <w:bCs w:val="0"/>
                <w:szCs w:val="18"/>
              </w:rPr>
              <w:t>□</w:t>
            </w:r>
            <w:permEnd w:id="131"/>
            <w:r>
              <w:rPr>
                <w:rFonts w:hint="eastAsia" w:ascii="宋体" w:hAnsi="宋体" w:eastAsia="宋体" w:cs="宋体"/>
                <w:b w:val="0"/>
                <w:bCs w:val="0"/>
                <w:szCs w:val="18"/>
              </w:rPr>
              <w:t>其他</w:t>
            </w:r>
            <w:permStart w:id="132" w:edGrp="everyone"/>
            <w:r>
              <w:rPr>
                <w:rFonts w:hint="eastAsia" w:ascii="宋体" w:hAnsi="宋体" w:cs="宋体"/>
                <w:b w:val="0"/>
                <w:bCs w:val="0"/>
                <w:szCs w:val="18"/>
                <w:u w:val="none"/>
                <w:lang w:val="en-US" w:eastAsia="zh-CN"/>
              </w:rPr>
              <w:t xml:space="preserve">              </w:t>
            </w:r>
            <w:permEnd w:id="132"/>
          </w:p>
        </w:tc>
      </w:tr>
    </w:tbl>
    <w:tbl>
      <w:tblPr>
        <w:tblStyle w:val="5"/>
        <w:tblpPr w:leftFromText="180" w:rightFromText="180" w:vertAnchor="text" w:horzAnchor="page" w:tblpX="768" w:tblpY="196"/>
        <w:tblOverlap w:val="never"/>
        <w:tblW w:w="10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Layout w:type="fixed"/>
        <w:tblCellMar>
          <w:top w:w="0" w:type="dxa"/>
          <w:left w:w="108" w:type="dxa"/>
          <w:bottom w:w="0" w:type="dxa"/>
          <w:right w:w="108" w:type="dxa"/>
        </w:tblCellMar>
      </w:tblPr>
      <w:tblGrid>
        <w:gridCol w:w="1580"/>
        <w:gridCol w:w="883"/>
        <w:gridCol w:w="327"/>
        <w:gridCol w:w="780"/>
        <w:gridCol w:w="1050"/>
        <w:gridCol w:w="790"/>
        <w:gridCol w:w="660"/>
        <w:gridCol w:w="1280"/>
        <w:gridCol w:w="250"/>
        <w:gridCol w:w="3150"/>
      </w:tblGrid>
      <w:tr w14:paraId="06AE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74" w:hRule="atLeast"/>
        </w:trPr>
        <w:tc>
          <w:tcPr>
            <w:tcW w:w="10750" w:type="dxa"/>
            <w:gridSpan w:val="10"/>
            <w:tcBorders>
              <w:top w:val="single" w:color="000000" w:sz="6" w:space="0"/>
              <w:left w:val="single" w:color="000000" w:sz="6" w:space="0"/>
              <w:bottom w:val="single" w:color="000000" w:sz="6" w:space="0"/>
              <w:right w:val="single" w:color="000000" w:sz="6" w:space="0"/>
            </w:tcBorders>
            <w:shd w:val="clear" w:color="auto" w:fill="91ABDF" w:themeFill="accent1" w:themeFillTint="99"/>
            <w:vAlign w:val="center"/>
          </w:tcPr>
          <w:p w14:paraId="22B6EE38">
            <w:pPr>
              <w:keepNext w:val="0"/>
              <w:keepLines w:val="0"/>
              <w:numPr>
                <w:ilvl w:val="0"/>
                <w:numId w:val="0"/>
              </w:numPr>
              <w:suppressLineNumbers w:val="0"/>
              <w:spacing w:before="0" w:beforeAutospacing="0" w:after="0" w:afterAutospacing="0"/>
              <w:ind w:left="0" w:leftChars="0" w:right="0"/>
              <w:rPr>
                <w:rFonts w:hint="eastAsia"/>
                <w:b/>
                <w:bCs/>
                <w:sz w:val="20"/>
              </w:rPr>
            </w:pPr>
            <w:r>
              <w:rPr>
                <w:rFonts w:hint="eastAsia" w:ascii="方正小标宋简体" w:hAnsi="方正小标宋简体" w:eastAsia="方正小标宋简体" w:cs="方正小标宋简体"/>
                <w:b/>
                <w:bCs/>
                <w:color w:val="auto"/>
                <w:sz w:val="20"/>
                <w:szCs w:val="20"/>
                <w:lang w:val="en-US" w:eastAsia="zh-CN"/>
              </w:rPr>
              <w:t>4、法定代表人/机构负责人信息</w:t>
            </w:r>
          </w:p>
        </w:tc>
      </w:tr>
      <w:tr w14:paraId="1138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74" w:hRule="atLeast"/>
        </w:trPr>
        <w:tc>
          <w:tcPr>
            <w:tcW w:w="1580" w:type="dxa"/>
            <w:vMerge w:val="restart"/>
            <w:tcBorders>
              <w:top w:val="single" w:color="000000" w:sz="6" w:space="0"/>
              <w:bottom w:val="single" w:color="000000" w:sz="6" w:space="0"/>
            </w:tcBorders>
            <w:shd w:val="clear" w:color="auto" w:fill="auto"/>
            <w:vAlign w:val="center"/>
          </w:tcPr>
          <w:p w14:paraId="2584F876">
            <w:pPr>
              <w:keepNext w:val="0"/>
              <w:keepLines w:val="0"/>
              <w:widowControl/>
              <w:suppressLineNumbers w:val="0"/>
              <w:spacing w:before="0" w:beforeAutospacing="0" w:after="0" w:afterAutospacing="0"/>
              <w:ind w:left="0" w:right="0"/>
              <w:rPr>
                <w:rFonts w:hint="eastAsia" w:eastAsia="宋体"/>
                <w:sz w:val="20"/>
                <w:lang w:val="en-US" w:eastAsia="zh-CN"/>
              </w:rPr>
            </w:pPr>
            <w:permStart w:id="133" w:edGrp="everyone" w:colFirst="2" w:colLast="2"/>
            <w:permStart w:id="134" w:edGrp="everyone" w:colFirst="4" w:colLast="4"/>
            <w:permStart w:id="135" w:edGrp="everyone" w:colFirst="6" w:colLast="6"/>
            <w:r>
              <w:rPr>
                <w:rFonts w:hint="eastAsia"/>
                <w:b/>
                <w:bCs/>
                <w:sz w:val="20"/>
              </w:rPr>
              <w:t>法定代表人/机构负责人</w:t>
            </w:r>
            <w:r>
              <w:rPr>
                <w:rFonts w:hint="eastAsia"/>
                <w:b/>
                <w:bCs/>
                <w:sz w:val="20"/>
                <w:lang w:val="en-US" w:eastAsia="zh-CN"/>
              </w:rPr>
              <w:t>信息</w:t>
            </w:r>
          </w:p>
        </w:tc>
        <w:tc>
          <w:tcPr>
            <w:tcW w:w="883" w:type="dxa"/>
            <w:tcBorders>
              <w:top w:val="single" w:color="000000" w:sz="6" w:space="0"/>
              <w:bottom w:val="single" w:color="000000" w:sz="6" w:space="0"/>
            </w:tcBorders>
            <w:shd w:val="clear" w:color="auto" w:fill="auto"/>
            <w:vAlign w:val="center"/>
          </w:tcPr>
          <w:p w14:paraId="7ED96DC2">
            <w:pPr>
              <w:keepNext w:val="0"/>
              <w:keepLines w:val="0"/>
              <w:widowControl/>
              <w:suppressLineNumbers w:val="0"/>
              <w:spacing w:before="0" w:beforeAutospacing="0" w:after="0" w:afterAutospacing="0"/>
              <w:ind w:left="0" w:right="0"/>
              <w:rPr>
                <w:rFonts w:hint="eastAsia"/>
                <w:b/>
                <w:bCs/>
                <w:sz w:val="20"/>
              </w:rPr>
            </w:pPr>
            <w:r>
              <w:rPr>
                <w:rFonts w:hint="eastAsia"/>
                <w:b/>
                <w:bCs/>
                <w:sz w:val="20"/>
              </w:rPr>
              <w:t xml:space="preserve">姓名  </w:t>
            </w:r>
          </w:p>
        </w:tc>
        <w:tc>
          <w:tcPr>
            <w:tcW w:w="1107" w:type="dxa"/>
            <w:gridSpan w:val="2"/>
            <w:tcBorders>
              <w:top w:val="single" w:color="000000" w:sz="6" w:space="0"/>
              <w:bottom w:val="single" w:color="000000" w:sz="6" w:space="0"/>
            </w:tcBorders>
            <w:shd w:val="clear" w:color="auto" w:fill="auto"/>
            <w:vAlign w:val="center"/>
          </w:tcPr>
          <w:p w14:paraId="0122C2B7">
            <w:pPr>
              <w:keepNext w:val="0"/>
              <w:keepLines w:val="0"/>
              <w:widowControl/>
              <w:suppressLineNumbers w:val="0"/>
              <w:spacing w:before="0" w:beforeAutospacing="0" w:after="0" w:afterAutospacing="0"/>
              <w:ind w:left="0" w:right="0"/>
              <w:jc w:val="left"/>
              <w:rPr>
                <w:rFonts w:hint="default" w:eastAsia="宋体"/>
                <w:b/>
                <w:bCs/>
                <w:sz w:val="20"/>
                <w:lang w:val="en-US" w:eastAsia="zh-CN"/>
              </w:rPr>
            </w:pPr>
            <w:r>
              <w:rPr>
                <w:rFonts w:hint="eastAsia"/>
                <w:b/>
                <w:bCs/>
                <w:sz w:val="20"/>
                <w:lang w:val="en-US" w:eastAsia="zh-CN"/>
              </w:rPr>
              <w:t xml:space="preserve">   </w:t>
            </w:r>
          </w:p>
        </w:tc>
        <w:tc>
          <w:tcPr>
            <w:tcW w:w="1050" w:type="dxa"/>
            <w:tcBorders>
              <w:top w:val="single" w:color="000000" w:sz="6" w:space="0"/>
              <w:bottom w:val="single" w:color="000000" w:sz="6" w:space="0"/>
            </w:tcBorders>
            <w:shd w:val="clear" w:color="auto" w:fill="auto"/>
            <w:vAlign w:val="center"/>
          </w:tcPr>
          <w:p w14:paraId="6E4F6659">
            <w:pPr>
              <w:keepNext w:val="0"/>
              <w:keepLines w:val="0"/>
              <w:widowControl/>
              <w:suppressLineNumbers w:val="0"/>
              <w:spacing w:before="0" w:beforeAutospacing="0" w:after="0" w:afterAutospacing="0"/>
              <w:ind w:left="0" w:right="0"/>
              <w:rPr>
                <w:rFonts w:hint="eastAsia"/>
                <w:b/>
                <w:bCs/>
                <w:sz w:val="20"/>
              </w:rPr>
            </w:pPr>
            <w:r>
              <w:rPr>
                <w:rFonts w:hint="eastAsia"/>
                <w:b/>
                <w:bCs/>
                <w:sz w:val="20"/>
              </w:rPr>
              <w:t>证件类型</w:t>
            </w:r>
          </w:p>
        </w:tc>
        <w:tc>
          <w:tcPr>
            <w:tcW w:w="1450" w:type="dxa"/>
            <w:gridSpan w:val="2"/>
            <w:tcBorders>
              <w:top w:val="single" w:color="000000" w:sz="6" w:space="0"/>
              <w:bottom w:val="single" w:color="000000" w:sz="6" w:space="0"/>
            </w:tcBorders>
            <w:shd w:val="clear" w:color="auto" w:fill="auto"/>
            <w:vAlign w:val="top"/>
          </w:tcPr>
          <w:p w14:paraId="4570194F">
            <w:pPr>
              <w:keepNext w:val="0"/>
              <w:keepLines w:val="0"/>
              <w:widowControl/>
              <w:suppressLineNumbers w:val="0"/>
              <w:spacing w:before="0" w:beforeAutospacing="0" w:after="0" w:afterAutospacing="0"/>
              <w:ind w:left="0" w:right="0"/>
              <w:jc w:val="left"/>
              <w:rPr>
                <w:rFonts w:hint="eastAsia"/>
                <w:b/>
                <w:bCs/>
                <w:sz w:val="20"/>
              </w:rPr>
            </w:pPr>
            <w:r>
              <w:rPr>
                <w:rFonts w:hint="eastAsia"/>
                <w:b/>
                <w:bCs/>
                <w:sz w:val="20"/>
              </w:rPr>
              <w:t xml:space="preserve">        </w:t>
            </w:r>
          </w:p>
        </w:tc>
        <w:tc>
          <w:tcPr>
            <w:tcW w:w="1530" w:type="dxa"/>
            <w:gridSpan w:val="2"/>
            <w:tcBorders>
              <w:top w:val="single" w:color="000000" w:sz="6" w:space="0"/>
              <w:bottom w:val="single" w:color="000000" w:sz="6" w:space="0"/>
            </w:tcBorders>
            <w:shd w:val="clear" w:color="auto" w:fill="auto"/>
            <w:vAlign w:val="center"/>
          </w:tcPr>
          <w:p w14:paraId="32674F29">
            <w:pPr>
              <w:keepNext w:val="0"/>
              <w:keepLines w:val="0"/>
              <w:widowControl/>
              <w:suppressLineNumbers w:val="0"/>
              <w:spacing w:before="0" w:beforeAutospacing="0" w:after="0" w:afterAutospacing="0"/>
              <w:ind w:left="0" w:right="0"/>
              <w:rPr>
                <w:rFonts w:hint="eastAsia"/>
                <w:b/>
                <w:bCs/>
                <w:sz w:val="20"/>
              </w:rPr>
            </w:pPr>
            <w:r>
              <w:rPr>
                <w:rFonts w:hint="eastAsia"/>
                <w:b/>
                <w:bCs/>
                <w:sz w:val="20"/>
              </w:rPr>
              <w:t>证件号码</w:t>
            </w:r>
          </w:p>
        </w:tc>
        <w:tc>
          <w:tcPr>
            <w:tcW w:w="3150" w:type="dxa"/>
            <w:tcBorders>
              <w:top w:val="single" w:color="000000" w:sz="6" w:space="0"/>
              <w:bottom w:val="single" w:color="000000" w:sz="6" w:space="0"/>
            </w:tcBorders>
            <w:shd w:val="clear" w:color="auto" w:fill="auto"/>
            <w:vAlign w:val="center"/>
          </w:tcPr>
          <w:p w14:paraId="7F821993">
            <w:pPr>
              <w:keepNext w:val="0"/>
              <w:keepLines w:val="0"/>
              <w:widowControl/>
              <w:suppressLineNumbers w:val="0"/>
              <w:spacing w:before="0" w:beforeAutospacing="0" w:after="0" w:afterAutospacing="0"/>
              <w:ind w:left="0" w:right="0"/>
              <w:jc w:val="left"/>
              <w:rPr>
                <w:rFonts w:hint="eastAsia"/>
                <w:b/>
                <w:bCs/>
                <w:sz w:val="20"/>
              </w:rPr>
            </w:pPr>
            <w:r>
              <w:rPr>
                <w:rFonts w:hint="eastAsia"/>
                <w:b/>
                <w:bCs/>
                <w:sz w:val="20"/>
              </w:rPr>
              <w:t xml:space="preserve">             </w:t>
            </w:r>
          </w:p>
        </w:tc>
      </w:tr>
      <w:permEnd w:id="133"/>
      <w:permEnd w:id="134"/>
      <w:permEnd w:id="135"/>
      <w:tr w14:paraId="5D810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374" w:hRule="atLeast"/>
        </w:trPr>
        <w:tc>
          <w:tcPr>
            <w:tcW w:w="1580" w:type="dxa"/>
            <w:vMerge w:val="continue"/>
            <w:tcBorders>
              <w:top w:val="single" w:color="000000" w:sz="6" w:space="0"/>
            </w:tcBorders>
            <w:shd w:val="clear" w:color="auto" w:fill="auto"/>
            <w:vAlign w:val="center"/>
          </w:tcPr>
          <w:p w14:paraId="4E53EA05">
            <w:pPr>
              <w:keepNext w:val="0"/>
              <w:keepLines w:val="0"/>
              <w:widowControl/>
              <w:suppressLineNumbers w:val="0"/>
              <w:spacing w:before="0" w:beforeAutospacing="0" w:after="0" w:afterAutospacing="0"/>
              <w:ind w:left="0" w:right="0"/>
              <w:rPr>
                <w:rFonts w:hint="eastAsia"/>
                <w:b/>
                <w:bCs/>
                <w:sz w:val="20"/>
              </w:rPr>
            </w:pPr>
            <w:permStart w:id="136" w:edGrp="everyone" w:colFirst="2" w:colLast="2"/>
            <w:permStart w:id="137" w:edGrp="everyone" w:colFirst="4" w:colLast="4"/>
            <w:permStart w:id="138" w:edGrp="everyone" w:colFirst="6" w:colLast="6"/>
          </w:p>
        </w:tc>
        <w:tc>
          <w:tcPr>
            <w:tcW w:w="883" w:type="dxa"/>
            <w:tcBorders>
              <w:top w:val="single" w:color="000000" w:sz="6" w:space="0"/>
            </w:tcBorders>
            <w:shd w:val="clear" w:color="auto" w:fill="auto"/>
            <w:vAlign w:val="center"/>
          </w:tcPr>
          <w:p w14:paraId="42B9C697">
            <w:pPr>
              <w:keepNext w:val="0"/>
              <w:keepLines w:val="0"/>
              <w:widowControl/>
              <w:suppressLineNumbers w:val="0"/>
              <w:spacing w:before="0" w:beforeAutospacing="0" w:after="0" w:afterAutospacing="0"/>
              <w:ind w:left="0" w:right="0"/>
              <w:rPr>
                <w:rFonts w:hint="eastAsia"/>
                <w:b/>
                <w:bCs/>
                <w:sz w:val="20"/>
              </w:rPr>
            </w:pPr>
            <w:r>
              <w:rPr>
                <w:rFonts w:hint="eastAsia"/>
                <w:b/>
                <w:bCs/>
                <w:sz w:val="20"/>
                <w:lang w:val="en-US" w:eastAsia="zh-CN"/>
              </w:rPr>
              <w:t>职务</w:t>
            </w:r>
          </w:p>
        </w:tc>
        <w:tc>
          <w:tcPr>
            <w:tcW w:w="1107" w:type="dxa"/>
            <w:gridSpan w:val="2"/>
            <w:tcBorders>
              <w:top w:val="single" w:color="000000" w:sz="6" w:space="0"/>
            </w:tcBorders>
            <w:shd w:val="clear" w:color="auto" w:fill="auto"/>
            <w:vAlign w:val="center"/>
          </w:tcPr>
          <w:p w14:paraId="6A835A0A">
            <w:pPr>
              <w:keepNext w:val="0"/>
              <w:keepLines w:val="0"/>
              <w:widowControl/>
              <w:suppressLineNumbers w:val="0"/>
              <w:spacing w:before="0" w:beforeAutospacing="0" w:after="0" w:afterAutospacing="0"/>
              <w:ind w:left="0" w:right="0"/>
              <w:jc w:val="left"/>
              <w:rPr>
                <w:rFonts w:hint="default" w:eastAsia="宋体"/>
                <w:b/>
                <w:bCs/>
                <w:sz w:val="20"/>
                <w:lang w:val="en-US" w:eastAsia="zh-CN"/>
              </w:rPr>
            </w:pPr>
            <w:r>
              <w:rPr>
                <w:rFonts w:hint="eastAsia"/>
                <w:b/>
                <w:bCs/>
                <w:sz w:val="20"/>
                <w:lang w:val="en-US" w:eastAsia="zh-CN"/>
              </w:rPr>
              <w:t xml:space="preserve">   </w:t>
            </w:r>
          </w:p>
        </w:tc>
        <w:tc>
          <w:tcPr>
            <w:tcW w:w="1050" w:type="dxa"/>
            <w:tcBorders>
              <w:top w:val="single" w:color="000000" w:sz="6" w:space="0"/>
            </w:tcBorders>
            <w:shd w:val="clear" w:color="auto" w:fill="auto"/>
            <w:vAlign w:val="center"/>
          </w:tcPr>
          <w:p w14:paraId="6CC7D8FA">
            <w:pPr>
              <w:keepNext w:val="0"/>
              <w:keepLines w:val="0"/>
              <w:widowControl/>
              <w:suppressLineNumbers w:val="0"/>
              <w:spacing w:before="0" w:beforeAutospacing="0" w:after="0" w:afterAutospacing="0"/>
              <w:ind w:left="0" w:right="0"/>
              <w:rPr>
                <w:rFonts w:hint="eastAsia"/>
                <w:b/>
                <w:bCs/>
                <w:sz w:val="20"/>
              </w:rPr>
            </w:pPr>
            <w:r>
              <w:rPr>
                <w:rFonts w:hint="eastAsia"/>
                <w:b/>
                <w:bCs/>
                <w:sz w:val="20"/>
                <w:lang w:val="en-US" w:eastAsia="zh-CN"/>
              </w:rPr>
              <w:t>国籍</w:t>
            </w:r>
          </w:p>
        </w:tc>
        <w:tc>
          <w:tcPr>
            <w:tcW w:w="1450" w:type="dxa"/>
            <w:gridSpan w:val="2"/>
            <w:tcBorders>
              <w:top w:val="single" w:color="000000" w:sz="6" w:space="0"/>
            </w:tcBorders>
            <w:shd w:val="clear" w:color="auto" w:fill="auto"/>
            <w:vAlign w:val="top"/>
          </w:tcPr>
          <w:p w14:paraId="70BEC0FB">
            <w:pPr>
              <w:keepNext w:val="0"/>
              <w:keepLines w:val="0"/>
              <w:widowControl/>
              <w:suppressLineNumbers w:val="0"/>
              <w:spacing w:before="0" w:beforeAutospacing="0" w:after="0" w:afterAutospacing="0"/>
              <w:ind w:left="0" w:right="0"/>
              <w:jc w:val="left"/>
              <w:rPr>
                <w:rFonts w:hint="default" w:eastAsia="宋体"/>
                <w:b/>
                <w:bCs/>
                <w:sz w:val="20"/>
                <w:lang w:val="en-US" w:eastAsia="zh-CN"/>
              </w:rPr>
            </w:pPr>
            <w:r>
              <w:rPr>
                <w:rFonts w:hint="eastAsia"/>
                <w:b/>
                <w:bCs/>
                <w:sz w:val="20"/>
                <w:lang w:val="en-US" w:eastAsia="zh-CN"/>
              </w:rPr>
              <w:t xml:space="preserve">          </w:t>
            </w:r>
          </w:p>
        </w:tc>
        <w:tc>
          <w:tcPr>
            <w:tcW w:w="1530" w:type="dxa"/>
            <w:gridSpan w:val="2"/>
            <w:tcBorders>
              <w:top w:val="single" w:color="000000" w:sz="6" w:space="0"/>
            </w:tcBorders>
            <w:shd w:val="clear" w:color="auto" w:fill="auto"/>
            <w:vAlign w:val="center"/>
          </w:tcPr>
          <w:p w14:paraId="2110F87E">
            <w:pPr>
              <w:keepNext w:val="0"/>
              <w:keepLines w:val="0"/>
              <w:widowControl/>
              <w:suppressLineNumbers w:val="0"/>
              <w:spacing w:before="0" w:beforeAutospacing="0" w:after="0" w:afterAutospacing="0"/>
              <w:ind w:left="0" w:right="0"/>
              <w:rPr>
                <w:rFonts w:hint="eastAsia"/>
                <w:b/>
                <w:bCs/>
                <w:sz w:val="20"/>
              </w:rPr>
            </w:pPr>
            <w:r>
              <w:rPr>
                <w:rFonts w:hint="eastAsia"/>
                <w:b/>
                <w:bCs/>
                <w:sz w:val="20"/>
              </w:rPr>
              <w:t>证件</w:t>
            </w:r>
            <w:r>
              <w:rPr>
                <w:rFonts w:hint="eastAsia"/>
                <w:b/>
                <w:bCs/>
                <w:sz w:val="20"/>
                <w:lang w:val="en-US" w:eastAsia="zh-CN"/>
              </w:rPr>
              <w:t>有效期</w:t>
            </w:r>
          </w:p>
        </w:tc>
        <w:tc>
          <w:tcPr>
            <w:tcW w:w="3150" w:type="dxa"/>
            <w:tcBorders>
              <w:top w:val="single" w:color="000000" w:sz="6" w:space="0"/>
            </w:tcBorders>
            <w:shd w:val="clear" w:color="auto" w:fill="auto"/>
            <w:vAlign w:val="center"/>
          </w:tcPr>
          <w:p w14:paraId="5719E427">
            <w:pPr>
              <w:keepNext w:val="0"/>
              <w:keepLines w:val="0"/>
              <w:widowControl/>
              <w:suppressLineNumbers w:val="0"/>
              <w:spacing w:before="0" w:beforeAutospacing="0" w:after="0" w:afterAutospacing="0"/>
              <w:ind w:left="0" w:right="0"/>
              <w:jc w:val="left"/>
              <w:rPr>
                <w:rFonts w:hint="default" w:eastAsia="宋体"/>
                <w:b/>
                <w:bCs/>
                <w:sz w:val="20"/>
                <w:lang w:val="en-US" w:eastAsia="zh-CN"/>
              </w:rPr>
            </w:pPr>
            <w:r>
              <w:rPr>
                <w:rFonts w:hint="eastAsia"/>
                <w:b/>
                <w:bCs/>
                <w:sz w:val="20"/>
                <w:lang w:val="en-US" w:eastAsia="zh-CN"/>
              </w:rPr>
              <w:t xml:space="preserve">           </w:t>
            </w:r>
          </w:p>
        </w:tc>
      </w:tr>
      <w:permEnd w:id="136"/>
      <w:permEnd w:id="137"/>
      <w:permEnd w:id="138"/>
      <w:tr w14:paraId="36C7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404" w:hRule="atLeast"/>
        </w:trPr>
        <w:tc>
          <w:tcPr>
            <w:tcW w:w="1580" w:type="dxa"/>
            <w:vMerge w:val="continue"/>
            <w:shd w:val="clear" w:color="auto" w:fill="auto"/>
            <w:vAlign w:val="center"/>
          </w:tcPr>
          <w:p w14:paraId="203C2447">
            <w:pPr>
              <w:keepNext w:val="0"/>
              <w:keepLines w:val="0"/>
              <w:widowControl/>
              <w:suppressLineNumbers w:val="0"/>
              <w:spacing w:before="0" w:beforeAutospacing="0" w:after="0" w:afterAutospacing="0"/>
              <w:ind w:left="0" w:right="0"/>
              <w:rPr>
                <w:rFonts w:hint="default"/>
                <w:sz w:val="20"/>
              </w:rPr>
            </w:pPr>
            <w:permStart w:id="139" w:edGrp="everyone" w:colFirst="2" w:colLast="2"/>
            <w:permStart w:id="140" w:edGrp="everyone" w:colFirst="4" w:colLast="4"/>
          </w:p>
        </w:tc>
        <w:tc>
          <w:tcPr>
            <w:tcW w:w="1210" w:type="dxa"/>
            <w:gridSpan w:val="2"/>
            <w:shd w:val="clear" w:color="auto" w:fill="auto"/>
            <w:vAlign w:val="center"/>
          </w:tcPr>
          <w:p w14:paraId="0875E18A">
            <w:pPr>
              <w:keepNext w:val="0"/>
              <w:keepLines w:val="0"/>
              <w:widowControl/>
              <w:suppressLineNumbers w:val="0"/>
              <w:spacing w:before="0" w:beforeAutospacing="0" w:after="0" w:afterAutospacing="0"/>
              <w:ind w:left="0" w:right="0"/>
              <w:rPr>
                <w:rFonts w:hint="eastAsia" w:eastAsia="宋体"/>
                <w:b/>
                <w:bCs/>
                <w:sz w:val="20"/>
                <w:lang w:val="en-US" w:eastAsia="zh-CN"/>
              </w:rPr>
            </w:pPr>
            <w:r>
              <w:rPr>
                <w:rFonts w:hint="eastAsia"/>
                <w:b/>
                <w:bCs/>
                <w:sz w:val="20"/>
              </w:rPr>
              <w:t>电子邮箱</w:t>
            </w:r>
          </w:p>
        </w:tc>
        <w:tc>
          <w:tcPr>
            <w:tcW w:w="2620" w:type="dxa"/>
            <w:gridSpan w:val="3"/>
            <w:shd w:val="clear" w:color="auto" w:fill="auto"/>
            <w:vAlign w:val="center"/>
          </w:tcPr>
          <w:p w14:paraId="703E5FC4">
            <w:pPr>
              <w:keepNext w:val="0"/>
              <w:keepLines w:val="0"/>
              <w:widowControl/>
              <w:suppressLineNumbers w:val="0"/>
              <w:spacing w:before="0" w:beforeAutospacing="0" w:after="0" w:afterAutospacing="0"/>
              <w:ind w:left="0" w:right="0"/>
              <w:jc w:val="left"/>
              <w:rPr>
                <w:rFonts w:hint="default" w:eastAsia="宋体"/>
                <w:b/>
                <w:bCs/>
                <w:sz w:val="20"/>
                <w:lang w:val="en-US" w:eastAsia="zh-CN"/>
              </w:rPr>
            </w:pPr>
            <w:r>
              <w:rPr>
                <w:rFonts w:hint="eastAsia"/>
                <w:b/>
                <w:bCs/>
                <w:sz w:val="20"/>
                <w:lang w:val="en-US" w:eastAsia="zh-CN"/>
              </w:rPr>
              <w:t xml:space="preserve">    </w:t>
            </w:r>
          </w:p>
        </w:tc>
        <w:tc>
          <w:tcPr>
            <w:tcW w:w="1940" w:type="dxa"/>
            <w:gridSpan w:val="2"/>
            <w:shd w:val="clear" w:color="auto" w:fill="auto"/>
            <w:vAlign w:val="center"/>
          </w:tcPr>
          <w:p w14:paraId="4AAE5D04">
            <w:pPr>
              <w:keepNext w:val="0"/>
              <w:keepLines w:val="0"/>
              <w:widowControl/>
              <w:suppressLineNumbers w:val="0"/>
              <w:spacing w:before="0" w:beforeAutospacing="0" w:after="0" w:afterAutospacing="0"/>
              <w:ind w:left="0" w:right="0"/>
              <w:rPr>
                <w:rFonts w:hint="eastAsia"/>
                <w:b/>
                <w:bCs/>
                <w:sz w:val="20"/>
              </w:rPr>
            </w:pPr>
            <w:r>
              <w:rPr>
                <w:rFonts w:hint="eastAsia"/>
                <w:b/>
                <w:bCs/>
                <w:sz w:val="20"/>
              </w:rPr>
              <w:t>联系电话/手机</w:t>
            </w:r>
          </w:p>
        </w:tc>
        <w:tc>
          <w:tcPr>
            <w:tcW w:w="3400" w:type="dxa"/>
            <w:gridSpan w:val="2"/>
            <w:shd w:val="clear" w:color="auto" w:fill="auto"/>
            <w:vAlign w:val="center"/>
          </w:tcPr>
          <w:p w14:paraId="16E231B9">
            <w:pPr>
              <w:keepNext w:val="0"/>
              <w:keepLines w:val="0"/>
              <w:widowControl/>
              <w:suppressLineNumbers w:val="0"/>
              <w:spacing w:before="0" w:beforeAutospacing="0" w:after="0" w:afterAutospacing="0"/>
              <w:ind w:left="0" w:right="0"/>
              <w:jc w:val="left"/>
              <w:rPr>
                <w:rFonts w:hint="default" w:eastAsia="宋体"/>
                <w:b/>
                <w:bCs/>
                <w:sz w:val="20"/>
                <w:lang w:val="en-US" w:eastAsia="zh-CN"/>
              </w:rPr>
            </w:pPr>
            <w:r>
              <w:rPr>
                <w:rFonts w:hint="eastAsia"/>
                <w:b/>
                <w:bCs/>
                <w:sz w:val="20"/>
                <w:lang w:val="en-US" w:eastAsia="zh-CN"/>
              </w:rPr>
              <w:t xml:space="preserve">             </w:t>
            </w:r>
          </w:p>
        </w:tc>
      </w:tr>
      <w:permEnd w:id="139"/>
      <w:permEnd w:id="140"/>
    </w:tbl>
    <w:p w14:paraId="2B0D0418">
      <w:pPr>
        <w:pStyle w:val="10"/>
        <w:keepNext w:val="0"/>
        <w:keepLines w:val="0"/>
        <w:pageBreakBefore w:val="0"/>
        <w:widowControl w:val="0"/>
        <w:numPr>
          <w:ilvl w:val="0"/>
          <w:numId w:val="0"/>
        </w:numPr>
        <w:kinsoku/>
        <w:wordWrap/>
        <w:overflowPunct/>
        <w:topLinePunct w:val="0"/>
        <w:autoSpaceDE/>
        <w:autoSpaceDN/>
        <w:bidi w:val="0"/>
        <w:adjustRightInd/>
        <w:snapToGrid/>
        <w:spacing w:line="240" w:lineRule="exact"/>
        <w:ind w:leftChars="0"/>
        <w:textAlignment w:val="auto"/>
        <w:rPr>
          <w:b/>
          <w:bCs/>
          <w:sz w:val="20"/>
        </w:rPr>
      </w:pPr>
    </w:p>
    <w:tbl>
      <w:tblPr>
        <w:tblStyle w:val="5"/>
        <w:tblW w:w="10790" w:type="dxa"/>
        <w:tblInd w:w="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1242"/>
        <w:gridCol w:w="327"/>
        <w:gridCol w:w="780"/>
        <w:gridCol w:w="1340"/>
        <w:gridCol w:w="1160"/>
        <w:gridCol w:w="1530"/>
        <w:gridCol w:w="3180"/>
      </w:tblGrid>
      <w:tr w14:paraId="7CC8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0790" w:type="dxa"/>
            <w:gridSpan w:val="8"/>
            <w:tcBorders>
              <w:top w:val="single" w:color="auto" w:sz="6" w:space="0"/>
              <w:left w:val="single" w:color="auto" w:sz="6" w:space="0"/>
              <w:bottom w:val="single" w:color="auto" w:sz="6" w:space="0"/>
              <w:right w:val="single" w:color="auto" w:sz="6" w:space="0"/>
            </w:tcBorders>
            <w:shd w:val="clear" w:color="auto" w:fill="91ABDF" w:themeFill="accent1" w:themeFillTint="99"/>
            <w:vAlign w:val="center"/>
          </w:tcPr>
          <w:p w14:paraId="66A8AE7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textAlignment w:val="auto"/>
              <w:rPr>
                <w:rFonts w:hint="eastAsia" w:ascii="宋体" w:hAnsi="宋体" w:eastAsia="宋体"/>
                <w:b w:val="0"/>
                <w:bCs w:val="0"/>
                <w:sz w:val="18"/>
                <w:szCs w:val="18"/>
                <w:lang w:val="en-US" w:eastAsia="zh-CN"/>
              </w:rPr>
            </w:pPr>
            <w:r>
              <w:rPr>
                <w:rFonts w:hint="eastAsia" w:ascii="方正小标宋简体" w:hAnsi="方正小标宋简体" w:eastAsia="方正小标宋简体" w:cs="方正小标宋简体"/>
                <w:b/>
                <w:bCs/>
                <w:color w:val="auto"/>
                <w:sz w:val="20"/>
                <w:szCs w:val="20"/>
                <w:lang w:val="en-US" w:eastAsia="zh-CN"/>
              </w:rPr>
              <w:t>5、经办人信息</w:t>
            </w:r>
          </w:p>
        </w:tc>
      </w:tr>
      <w:tr w14:paraId="7CDAF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0790" w:type="dxa"/>
            <w:gridSpan w:val="8"/>
            <w:tcBorders>
              <w:top w:val="single" w:color="auto" w:sz="6" w:space="0"/>
            </w:tcBorders>
            <w:vAlign w:val="center"/>
          </w:tcPr>
          <w:p w14:paraId="72E0998A">
            <w:pPr>
              <w:keepNext w:val="0"/>
              <w:keepLines w:val="0"/>
              <w:suppressLineNumbers w:val="0"/>
              <w:spacing w:before="0" w:beforeAutospacing="0" w:after="0" w:afterAutospacing="0"/>
              <w:ind w:left="0" w:right="0"/>
              <w:rPr>
                <w:rFonts w:hint="eastAsia" w:ascii="宋体" w:hAnsi="宋体" w:eastAsia="宋体"/>
                <w:b/>
                <w:bCs/>
                <w:sz w:val="18"/>
                <w:szCs w:val="18"/>
                <w:lang w:val="en-US" w:eastAsia="zh-CN"/>
              </w:rPr>
            </w:pPr>
            <w:permStart w:id="141" w:edGrp="everyone"/>
            <w:r>
              <w:rPr>
                <w:rFonts w:hint="eastAsia" w:ascii="宋体" w:hAnsi="宋体"/>
                <w:b w:val="0"/>
                <w:bCs w:val="0"/>
                <w:sz w:val="18"/>
                <w:szCs w:val="18"/>
              </w:rPr>
              <w:t>□</w:t>
            </w:r>
            <w:permEnd w:id="141"/>
            <w:r>
              <w:rPr>
                <w:rFonts w:hint="eastAsia" w:ascii="宋体" w:hAnsi="宋体"/>
                <w:b w:val="0"/>
                <w:bCs w:val="0"/>
                <w:sz w:val="18"/>
                <w:szCs w:val="18"/>
              </w:rPr>
              <w:t>同《</w:t>
            </w:r>
            <w:r>
              <w:rPr>
                <w:rFonts w:hint="eastAsia" w:ascii="宋体" w:hAnsi="宋体"/>
                <w:b w:val="0"/>
                <w:bCs w:val="0"/>
                <w:sz w:val="18"/>
                <w:szCs w:val="18"/>
                <w:lang w:val="en-US" w:eastAsia="zh-CN"/>
              </w:rPr>
              <w:t>基金业务</w:t>
            </w:r>
            <w:bookmarkStart w:id="0" w:name="_GoBack"/>
            <w:bookmarkEnd w:id="0"/>
            <w:r>
              <w:rPr>
                <w:rFonts w:hint="eastAsia" w:ascii="宋体" w:hAnsi="宋体"/>
                <w:b w:val="0"/>
                <w:bCs w:val="0"/>
                <w:sz w:val="18"/>
                <w:szCs w:val="18"/>
                <w:lang w:val="en-US" w:eastAsia="zh-CN"/>
              </w:rPr>
              <w:t>经办人授权委托书</w:t>
            </w:r>
            <w:r>
              <w:rPr>
                <w:rFonts w:hint="eastAsia" w:ascii="宋体" w:hAnsi="宋体"/>
                <w:b w:val="0"/>
                <w:bCs w:val="0"/>
                <w:sz w:val="18"/>
                <w:szCs w:val="18"/>
              </w:rPr>
              <w:t>》</w:t>
            </w:r>
          </w:p>
        </w:tc>
      </w:tr>
      <w:tr w14:paraId="53E1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231" w:type="dxa"/>
            <w:vMerge w:val="restart"/>
            <w:vAlign w:val="center"/>
          </w:tcPr>
          <w:p w14:paraId="2D5F6BC7">
            <w:pPr>
              <w:keepNext w:val="0"/>
              <w:keepLines w:val="0"/>
              <w:widowControl/>
              <w:suppressLineNumbers w:val="0"/>
              <w:spacing w:before="0" w:beforeAutospacing="0" w:after="0" w:afterAutospacing="0"/>
              <w:ind w:left="0" w:right="0"/>
              <w:rPr>
                <w:rFonts w:hint="eastAsia" w:eastAsia="宋体"/>
                <w:sz w:val="20"/>
                <w:lang w:val="en-US" w:eastAsia="zh-CN"/>
              </w:rPr>
            </w:pPr>
            <w:r>
              <w:rPr>
                <w:rFonts w:hint="eastAsia"/>
                <w:b/>
                <w:bCs/>
                <w:sz w:val="20"/>
                <w:lang w:val="en-US" w:eastAsia="zh-CN"/>
              </w:rPr>
              <w:t>经办人信息</w:t>
            </w:r>
          </w:p>
        </w:tc>
        <w:tc>
          <w:tcPr>
            <w:tcW w:w="1242" w:type="dxa"/>
            <w:vAlign w:val="center"/>
          </w:tcPr>
          <w:p w14:paraId="5C5EE8F0">
            <w:pPr>
              <w:keepNext w:val="0"/>
              <w:keepLines w:val="0"/>
              <w:widowControl/>
              <w:suppressLineNumbers w:val="0"/>
              <w:spacing w:before="0" w:beforeAutospacing="0" w:after="0" w:afterAutospacing="0"/>
              <w:ind w:left="0" w:right="0"/>
              <w:rPr>
                <w:rFonts w:hint="eastAsia"/>
                <w:b/>
                <w:bCs/>
                <w:sz w:val="20"/>
              </w:rPr>
            </w:pPr>
            <w:r>
              <w:rPr>
                <w:rFonts w:hint="eastAsia"/>
                <w:b/>
                <w:bCs/>
                <w:sz w:val="20"/>
                <w:lang w:val="en-US" w:eastAsia="zh-CN"/>
              </w:rPr>
              <w:t>经办人用途</w:t>
            </w:r>
          </w:p>
        </w:tc>
        <w:tc>
          <w:tcPr>
            <w:tcW w:w="8317" w:type="dxa"/>
            <w:gridSpan w:val="6"/>
            <w:vAlign w:val="center"/>
          </w:tcPr>
          <w:p w14:paraId="4640FEFA">
            <w:pPr>
              <w:keepNext w:val="0"/>
              <w:keepLines w:val="0"/>
              <w:widowControl/>
              <w:suppressLineNumbers w:val="0"/>
              <w:spacing w:before="0" w:beforeAutospacing="0" w:after="0" w:afterAutospacing="0"/>
              <w:ind w:left="0" w:right="0"/>
              <w:rPr>
                <w:rFonts w:hint="eastAsia"/>
                <w:b/>
                <w:bCs/>
                <w:sz w:val="20"/>
              </w:rPr>
            </w:pPr>
            <w:permStart w:id="142" w:edGrp="everyone"/>
            <w:r>
              <w:rPr>
                <w:rFonts w:hint="eastAsia" w:ascii="宋体" w:hAnsi="宋体"/>
                <w:b w:val="0"/>
                <w:bCs w:val="0"/>
                <w:sz w:val="20"/>
                <w:szCs w:val="20"/>
                <w:lang w:eastAsia="zh-CN"/>
              </w:rPr>
              <w:t>□</w:t>
            </w:r>
            <w:permEnd w:id="142"/>
            <w:r>
              <w:rPr>
                <w:rFonts w:hint="eastAsia"/>
                <w:b w:val="0"/>
                <w:bCs w:val="0"/>
                <w:sz w:val="20"/>
                <w:szCs w:val="20"/>
              </w:rPr>
              <w:t>账户</w:t>
            </w:r>
            <w:r>
              <w:rPr>
                <w:rFonts w:hint="eastAsia"/>
                <w:b w:val="0"/>
                <w:bCs w:val="0"/>
                <w:sz w:val="20"/>
                <w:szCs w:val="20"/>
                <w:lang w:val="en-US" w:eastAsia="zh-CN"/>
              </w:rPr>
              <w:t>经办人</w:t>
            </w:r>
            <w:r>
              <w:rPr>
                <w:rFonts w:hint="default"/>
                <w:b w:val="0"/>
                <w:bCs w:val="0"/>
                <w:sz w:val="20"/>
                <w:szCs w:val="20"/>
              </w:rPr>
              <w:t xml:space="preserve"> </w:t>
            </w:r>
            <w:permStart w:id="143" w:edGrp="everyone"/>
            <w:r>
              <w:rPr>
                <w:rFonts w:hint="eastAsia" w:ascii="宋体" w:hAnsi="宋体"/>
                <w:b w:val="0"/>
                <w:bCs w:val="0"/>
                <w:sz w:val="20"/>
                <w:szCs w:val="20"/>
              </w:rPr>
              <w:t>□</w:t>
            </w:r>
            <w:permEnd w:id="143"/>
            <w:r>
              <w:rPr>
                <w:rFonts w:hint="eastAsia"/>
                <w:b w:val="0"/>
                <w:bCs w:val="0"/>
                <w:sz w:val="20"/>
                <w:szCs w:val="20"/>
              </w:rPr>
              <w:t>交易</w:t>
            </w:r>
            <w:r>
              <w:rPr>
                <w:rFonts w:hint="eastAsia"/>
                <w:b w:val="0"/>
                <w:bCs w:val="0"/>
                <w:sz w:val="20"/>
                <w:szCs w:val="20"/>
                <w:lang w:val="en-US" w:eastAsia="zh-CN"/>
              </w:rPr>
              <w:t xml:space="preserve">经办人  </w:t>
            </w:r>
            <w:permStart w:id="144" w:edGrp="everyone"/>
            <w:r>
              <w:rPr>
                <w:rFonts w:hint="eastAsia" w:ascii="宋体" w:hAnsi="宋体"/>
                <w:b w:val="0"/>
                <w:bCs w:val="0"/>
                <w:sz w:val="20"/>
                <w:szCs w:val="20"/>
              </w:rPr>
              <w:t>□</w:t>
            </w:r>
            <w:permEnd w:id="144"/>
            <w:r>
              <w:rPr>
                <w:rFonts w:hint="eastAsia"/>
                <w:b w:val="0"/>
                <w:bCs w:val="0"/>
                <w:sz w:val="20"/>
                <w:szCs w:val="20"/>
              </w:rPr>
              <w:t>账户交易</w:t>
            </w:r>
            <w:r>
              <w:rPr>
                <w:rFonts w:hint="eastAsia"/>
                <w:b w:val="0"/>
                <w:bCs w:val="0"/>
                <w:sz w:val="20"/>
                <w:szCs w:val="20"/>
                <w:lang w:val="en-US" w:eastAsia="zh-CN"/>
              </w:rPr>
              <w:t xml:space="preserve">经办人 </w:t>
            </w:r>
          </w:p>
        </w:tc>
      </w:tr>
      <w:tr w14:paraId="38AC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231" w:type="dxa"/>
            <w:vMerge w:val="continue"/>
            <w:vAlign w:val="center"/>
          </w:tcPr>
          <w:p w14:paraId="516F5ABD">
            <w:pPr>
              <w:keepNext w:val="0"/>
              <w:keepLines w:val="0"/>
              <w:widowControl/>
              <w:suppressLineNumbers w:val="0"/>
              <w:spacing w:before="0" w:beforeAutospacing="0" w:after="0" w:afterAutospacing="0"/>
              <w:ind w:left="0" w:right="0"/>
              <w:rPr>
                <w:rFonts w:hint="eastAsia" w:eastAsia="宋体"/>
                <w:sz w:val="20"/>
                <w:lang w:val="en-US" w:eastAsia="zh-CN"/>
              </w:rPr>
            </w:pPr>
            <w:permStart w:id="145" w:edGrp="everyone" w:colFirst="2" w:colLast="2"/>
            <w:permStart w:id="146" w:edGrp="everyone" w:colFirst="4" w:colLast="4"/>
            <w:permStart w:id="147" w:edGrp="everyone" w:colFirst="6" w:colLast="6"/>
          </w:p>
        </w:tc>
        <w:tc>
          <w:tcPr>
            <w:tcW w:w="1242" w:type="dxa"/>
            <w:vAlign w:val="center"/>
          </w:tcPr>
          <w:p w14:paraId="60FAD282">
            <w:pPr>
              <w:keepNext w:val="0"/>
              <w:keepLines w:val="0"/>
              <w:widowControl/>
              <w:suppressLineNumbers w:val="0"/>
              <w:spacing w:before="0" w:beforeAutospacing="0" w:after="0" w:afterAutospacing="0"/>
              <w:ind w:left="0" w:right="0"/>
              <w:rPr>
                <w:rFonts w:hint="eastAsia"/>
                <w:b/>
                <w:bCs/>
                <w:sz w:val="20"/>
              </w:rPr>
            </w:pPr>
            <w:r>
              <w:rPr>
                <w:rFonts w:hint="eastAsia"/>
                <w:b/>
                <w:bCs/>
                <w:sz w:val="20"/>
              </w:rPr>
              <w:t xml:space="preserve">姓名  </w:t>
            </w:r>
          </w:p>
        </w:tc>
        <w:tc>
          <w:tcPr>
            <w:tcW w:w="1107" w:type="dxa"/>
            <w:gridSpan w:val="2"/>
            <w:vAlign w:val="center"/>
          </w:tcPr>
          <w:p w14:paraId="7A0F5F9A">
            <w:pPr>
              <w:keepNext w:val="0"/>
              <w:keepLines w:val="0"/>
              <w:widowControl/>
              <w:suppressLineNumbers w:val="0"/>
              <w:spacing w:before="0" w:beforeAutospacing="0" w:after="0" w:afterAutospacing="0"/>
              <w:ind w:left="0" w:right="0"/>
              <w:rPr>
                <w:rFonts w:hint="default" w:eastAsia="宋体"/>
                <w:b/>
                <w:bCs/>
                <w:sz w:val="20"/>
                <w:lang w:val="en-US" w:eastAsia="zh-CN"/>
              </w:rPr>
            </w:pPr>
            <w:r>
              <w:rPr>
                <w:rFonts w:hint="eastAsia"/>
                <w:b/>
                <w:bCs/>
                <w:sz w:val="20"/>
                <w:lang w:val="en-US" w:eastAsia="zh-CN"/>
              </w:rPr>
              <w:t xml:space="preserve">     </w:t>
            </w:r>
          </w:p>
        </w:tc>
        <w:tc>
          <w:tcPr>
            <w:tcW w:w="1340" w:type="dxa"/>
            <w:vAlign w:val="center"/>
          </w:tcPr>
          <w:p w14:paraId="24FD6AE4">
            <w:pPr>
              <w:keepNext w:val="0"/>
              <w:keepLines w:val="0"/>
              <w:widowControl/>
              <w:suppressLineNumbers w:val="0"/>
              <w:spacing w:before="0" w:beforeAutospacing="0" w:after="0" w:afterAutospacing="0"/>
              <w:ind w:left="0" w:right="0"/>
              <w:rPr>
                <w:rFonts w:hint="eastAsia"/>
                <w:b/>
                <w:bCs/>
                <w:sz w:val="20"/>
              </w:rPr>
            </w:pPr>
            <w:r>
              <w:rPr>
                <w:rFonts w:hint="eastAsia"/>
                <w:b/>
                <w:bCs/>
                <w:sz w:val="20"/>
              </w:rPr>
              <w:t>证件类型</w:t>
            </w:r>
          </w:p>
        </w:tc>
        <w:tc>
          <w:tcPr>
            <w:tcW w:w="1160" w:type="dxa"/>
            <w:vAlign w:val="top"/>
          </w:tcPr>
          <w:p w14:paraId="287BC198">
            <w:pPr>
              <w:keepNext w:val="0"/>
              <w:keepLines w:val="0"/>
              <w:widowControl/>
              <w:suppressLineNumbers w:val="0"/>
              <w:spacing w:before="0" w:beforeAutospacing="0" w:after="0" w:afterAutospacing="0"/>
              <w:ind w:left="0" w:right="0"/>
              <w:rPr>
                <w:rFonts w:hint="eastAsia"/>
                <w:b/>
                <w:bCs/>
                <w:sz w:val="20"/>
              </w:rPr>
            </w:pPr>
            <w:r>
              <w:rPr>
                <w:rFonts w:hint="eastAsia"/>
                <w:b/>
                <w:bCs/>
                <w:sz w:val="20"/>
              </w:rPr>
              <w:t xml:space="preserve">        </w:t>
            </w:r>
          </w:p>
        </w:tc>
        <w:tc>
          <w:tcPr>
            <w:tcW w:w="1530" w:type="dxa"/>
            <w:vAlign w:val="center"/>
          </w:tcPr>
          <w:p w14:paraId="68EAE8CE">
            <w:pPr>
              <w:keepNext w:val="0"/>
              <w:keepLines w:val="0"/>
              <w:widowControl/>
              <w:suppressLineNumbers w:val="0"/>
              <w:spacing w:before="0" w:beforeAutospacing="0" w:after="0" w:afterAutospacing="0"/>
              <w:ind w:left="0" w:right="0"/>
              <w:rPr>
                <w:rFonts w:hint="eastAsia"/>
                <w:b/>
                <w:bCs/>
                <w:sz w:val="20"/>
              </w:rPr>
            </w:pPr>
            <w:r>
              <w:rPr>
                <w:rFonts w:hint="eastAsia"/>
                <w:b/>
                <w:bCs/>
                <w:sz w:val="20"/>
              </w:rPr>
              <w:t>证件号码</w:t>
            </w:r>
          </w:p>
        </w:tc>
        <w:tc>
          <w:tcPr>
            <w:tcW w:w="3180" w:type="dxa"/>
            <w:vAlign w:val="center"/>
          </w:tcPr>
          <w:p w14:paraId="3BF503F0">
            <w:pPr>
              <w:keepNext w:val="0"/>
              <w:keepLines w:val="0"/>
              <w:widowControl/>
              <w:suppressLineNumbers w:val="0"/>
              <w:spacing w:before="0" w:beforeAutospacing="0" w:after="0" w:afterAutospacing="0"/>
              <w:ind w:left="0" w:right="0"/>
              <w:rPr>
                <w:rFonts w:hint="eastAsia"/>
                <w:b/>
                <w:bCs/>
                <w:sz w:val="20"/>
              </w:rPr>
            </w:pPr>
            <w:r>
              <w:rPr>
                <w:rFonts w:hint="eastAsia"/>
                <w:b/>
                <w:bCs/>
                <w:sz w:val="20"/>
              </w:rPr>
              <w:t xml:space="preserve">             </w:t>
            </w:r>
          </w:p>
        </w:tc>
      </w:tr>
      <w:permEnd w:id="145"/>
      <w:permEnd w:id="146"/>
      <w:permEnd w:id="147"/>
      <w:tr w14:paraId="35D5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231" w:type="dxa"/>
            <w:vMerge w:val="continue"/>
            <w:vAlign w:val="center"/>
          </w:tcPr>
          <w:p w14:paraId="612A485C">
            <w:pPr>
              <w:keepNext w:val="0"/>
              <w:keepLines w:val="0"/>
              <w:widowControl/>
              <w:suppressLineNumbers w:val="0"/>
              <w:spacing w:before="0" w:beforeAutospacing="0" w:after="0" w:afterAutospacing="0"/>
              <w:ind w:left="0" w:right="0"/>
              <w:rPr>
                <w:rFonts w:hint="eastAsia"/>
                <w:b/>
                <w:bCs/>
                <w:sz w:val="20"/>
              </w:rPr>
            </w:pPr>
            <w:permStart w:id="148" w:edGrp="everyone" w:colFirst="2" w:colLast="2"/>
            <w:permStart w:id="149" w:edGrp="everyone" w:colFirst="4" w:colLast="4"/>
            <w:permStart w:id="150" w:edGrp="everyone" w:colFirst="6" w:colLast="6"/>
          </w:p>
        </w:tc>
        <w:tc>
          <w:tcPr>
            <w:tcW w:w="1242" w:type="dxa"/>
            <w:vAlign w:val="center"/>
          </w:tcPr>
          <w:p w14:paraId="3D4D764A">
            <w:pPr>
              <w:keepNext w:val="0"/>
              <w:keepLines w:val="0"/>
              <w:widowControl/>
              <w:suppressLineNumbers w:val="0"/>
              <w:spacing w:before="0" w:beforeAutospacing="0" w:after="0" w:afterAutospacing="0"/>
              <w:ind w:left="0" w:right="0"/>
              <w:rPr>
                <w:rFonts w:hint="eastAsia"/>
                <w:b/>
                <w:bCs/>
                <w:sz w:val="20"/>
              </w:rPr>
            </w:pPr>
            <w:r>
              <w:rPr>
                <w:rFonts w:hint="eastAsia"/>
                <w:b/>
                <w:bCs/>
                <w:sz w:val="20"/>
                <w:lang w:val="en-US" w:eastAsia="zh-CN"/>
              </w:rPr>
              <w:t>国籍</w:t>
            </w:r>
          </w:p>
        </w:tc>
        <w:tc>
          <w:tcPr>
            <w:tcW w:w="1107" w:type="dxa"/>
            <w:gridSpan w:val="2"/>
            <w:vAlign w:val="center"/>
          </w:tcPr>
          <w:p w14:paraId="334E12CD">
            <w:pPr>
              <w:keepNext w:val="0"/>
              <w:keepLines w:val="0"/>
              <w:widowControl/>
              <w:suppressLineNumbers w:val="0"/>
              <w:spacing w:before="0" w:beforeAutospacing="0" w:after="0" w:afterAutospacing="0"/>
              <w:ind w:left="0" w:right="0"/>
              <w:rPr>
                <w:rFonts w:hint="default" w:eastAsia="宋体"/>
                <w:b/>
                <w:bCs/>
                <w:sz w:val="20"/>
                <w:lang w:val="en-US" w:eastAsia="zh-CN"/>
              </w:rPr>
            </w:pPr>
            <w:r>
              <w:rPr>
                <w:rFonts w:hint="eastAsia"/>
                <w:b/>
                <w:bCs/>
                <w:sz w:val="20"/>
                <w:lang w:val="en-US" w:eastAsia="zh-CN"/>
              </w:rPr>
              <w:t xml:space="preserve">       </w:t>
            </w:r>
          </w:p>
        </w:tc>
        <w:tc>
          <w:tcPr>
            <w:tcW w:w="1340" w:type="dxa"/>
            <w:vAlign w:val="center"/>
          </w:tcPr>
          <w:p w14:paraId="3B339A70">
            <w:pPr>
              <w:keepNext w:val="0"/>
              <w:keepLines w:val="0"/>
              <w:widowControl/>
              <w:suppressLineNumbers w:val="0"/>
              <w:spacing w:before="0" w:beforeAutospacing="0" w:after="0" w:afterAutospacing="0"/>
              <w:ind w:left="0" w:right="0"/>
              <w:rPr>
                <w:rFonts w:hint="eastAsia" w:eastAsia="宋体"/>
                <w:b/>
                <w:bCs/>
                <w:sz w:val="20"/>
                <w:lang w:eastAsia="zh-CN"/>
              </w:rPr>
            </w:pPr>
            <w:r>
              <w:rPr>
                <w:rFonts w:hint="eastAsia"/>
                <w:b/>
                <w:bCs/>
                <w:sz w:val="20"/>
              </w:rPr>
              <w:t>证件</w:t>
            </w:r>
            <w:r>
              <w:rPr>
                <w:rFonts w:hint="eastAsia"/>
                <w:b/>
                <w:bCs/>
                <w:sz w:val="20"/>
                <w:lang w:val="en-US" w:eastAsia="zh-CN"/>
              </w:rPr>
              <w:t>有效期</w:t>
            </w:r>
          </w:p>
        </w:tc>
        <w:tc>
          <w:tcPr>
            <w:tcW w:w="1160" w:type="dxa"/>
            <w:vAlign w:val="top"/>
          </w:tcPr>
          <w:p w14:paraId="0074A3B6">
            <w:pPr>
              <w:keepNext w:val="0"/>
              <w:keepLines w:val="0"/>
              <w:widowControl/>
              <w:suppressLineNumbers w:val="0"/>
              <w:spacing w:before="0" w:beforeAutospacing="0" w:after="0" w:afterAutospacing="0"/>
              <w:ind w:left="0" w:right="0"/>
              <w:rPr>
                <w:rFonts w:hint="default" w:eastAsia="宋体"/>
                <w:b/>
                <w:bCs/>
                <w:sz w:val="20"/>
                <w:lang w:val="en-US" w:eastAsia="zh-CN"/>
              </w:rPr>
            </w:pPr>
            <w:r>
              <w:rPr>
                <w:rFonts w:hint="eastAsia"/>
                <w:b/>
                <w:bCs/>
                <w:sz w:val="20"/>
                <w:lang w:val="en-US" w:eastAsia="zh-CN"/>
              </w:rPr>
              <w:t xml:space="preserve">        </w:t>
            </w:r>
          </w:p>
        </w:tc>
        <w:tc>
          <w:tcPr>
            <w:tcW w:w="1530" w:type="dxa"/>
            <w:vAlign w:val="center"/>
          </w:tcPr>
          <w:p w14:paraId="09B1652C">
            <w:pPr>
              <w:keepNext w:val="0"/>
              <w:keepLines w:val="0"/>
              <w:widowControl/>
              <w:suppressLineNumbers w:val="0"/>
              <w:spacing w:before="0" w:beforeAutospacing="0" w:after="0" w:afterAutospacing="0"/>
              <w:ind w:left="0" w:right="0"/>
              <w:rPr>
                <w:rFonts w:hint="eastAsia"/>
                <w:b/>
                <w:bCs/>
                <w:sz w:val="20"/>
              </w:rPr>
            </w:pPr>
            <w:r>
              <w:rPr>
                <w:rFonts w:hint="eastAsia"/>
                <w:b/>
                <w:bCs/>
                <w:sz w:val="20"/>
              </w:rPr>
              <w:t>联系电话/手机</w:t>
            </w:r>
          </w:p>
        </w:tc>
        <w:tc>
          <w:tcPr>
            <w:tcW w:w="3180" w:type="dxa"/>
            <w:vAlign w:val="center"/>
          </w:tcPr>
          <w:p w14:paraId="67C0BFDE">
            <w:pPr>
              <w:keepNext w:val="0"/>
              <w:keepLines w:val="0"/>
              <w:widowControl/>
              <w:suppressLineNumbers w:val="0"/>
              <w:spacing w:before="0" w:beforeAutospacing="0" w:after="0" w:afterAutospacing="0"/>
              <w:ind w:left="0" w:right="0"/>
              <w:rPr>
                <w:rFonts w:hint="default" w:eastAsia="宋体"/>
                <w:b/>
                <w:bCs/>
                <w:sz w:val="20"/>
                <w:lang w:val="en-US" w:eastAsia="zh-CN"/>
              </w:rPr>
            </w:pPr>
            <w:r>
              <w:rPr>
                <w:rFonts w:hint="eastAsia"/>
                <w:b/>
                <w:bCs/>
                <w:sz w:val="20"/>
                <w:lang w:val="en-US" w:eastAsia="zh-CN"/>
              </w:rPr>
              <w:t xml:space="preserve">             </w:t>
            </w:r>
          </w:p>
        </w:tc>
      </w:tr>
      <w:permEnd w:id="148"/>
      <w:permEnd w:id="149"/>
      <w:permEnd w:id="150"/>
      <w:tr w14:paraId="29ED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231" w:type="dxa"/>
            <w:vMerge w:val="continue"/>
            <w:vAlign w:val="center"/>
          </w:tcPr>
          <w:p w14:paraId="7CDC03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sz w:val="20"/>
              </w:rPr>
            </w:pPr>
            <w:permStart w:id="151" w:edGrp="everyone" w:colFirst="2" w:colLast="2"/>
          </w:p>
        </w:tc>
        <w:tc>
          <w:tcPr>
            <w:tcW w:w="1569" w:type="dxa"/>
            <w:gridSpan w:val="2"/>
            <w:vAlign w:val="center"/>
          </w:tcPr>
          <w:p w14:paraId="00CD30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eastAsia="宋体"/>
                <w:b/>
                <w:bCs/>
                <w:sz w:val="20"/>
                <w:lang w:val="en-US" w:eastAsia="zh-CN"/>
              </w:rPr>
            </w:pPr>
            <w:r>
              <w:rPr>
                <w:rFonts w:hint="eastAsia"/>
                <w:b/>
                <w:bCs/>
                <w:sz w:val="20"/>
              </w:rPr>
              <w:t>电子邮箱</w:t>
            </w:r>
          </w:p>
        </w:tc>
        <w:tc>
          <w:tcPr>
            <w:tcW w:w="7990" w:type="dxa"/>
            <w:gridSpan w:val="5"/>
            <w:vAlign w:val="center"/>
          </w:tcPr>
          <w:p w14:paraId="47FF28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eastAsia="宋体"/>
                <w:b/>
                <w:bCs/>
                <w:sz w:val="20"/>
                <w:lang w:val="en-US" w:eastAsia="zh-CN"/>
              </w:rPr>
            </w:pPr>
            <w:r>
              <w:rPr>
                <w:rFonts w:hint="eastAsia"/>
                <w:b/>
                <w:bCs/>
                <w:sz w:val="20"/>
                <w:lang w:val="en-US" w:eastAsia="zh-CN"/>
              </w:rPr>
              <w:t xml:space="preserve">                     </w:t>
            </w:r>
          </w:p>
        </w:tc>
      </w:tr>
      <w:permEnd w:id="151"/>
    </w:tbl>
    <w:tbl>
      <w:tblPr>
        <w:tblStyle w:val="5"/>
        <w:tblpPr w:leftFromText="180" w:rightFromText="180" w:vertAnchor="text" w:horzAnchor="page" w:tblpX="739" w:tblpY="307"/>
        <w:tblOverlap w:val="never"/>
        <w:tblW w:w="108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Layout w:type="fixed"/>
        <w:tblCellMar>
          <w:top w:w="0" w:type="dxa"/>
          <w:left w:w="108" w:type="dxa"/>
          <w:bottom w:w="0" w:type="dxa"/>
          <w:right w:w="108" w:type="dxa"/>
        </w:tblCellMar>
      </w:tblPr>
      <w:tblGrid>
        <w:gridCol w:w="1360"/>
        <w:gridCol w:w="420"/>
        <w:gridCol w:w="4770"/>
        <w:gridCol w:w="1505"/>
        <w:gridCol w:w="2752"/>
      </w:tblGrid>
      <w:tr w14:paraId="3390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0807" w:type="dxa"/>
            <w:gridSpan w:val="5"/>
            <w:tcBorders>
              <w:top w:val="single" w:color="auto" w:sz="6" w:space="0"/>
              <w:left w:val="single" w:color="auto" w:sz="6" w:space="0"/>
              <w:bottom w:val="single" w:color="auto" w:sz="6" w:space="0"/>
              <w:right w:val="single" w:color="auto" w:sz="6" w:space="0"/>
            </w:tcBorders>
            <w:shd w:val="clear" w:color="auto" w:fill="91ABDF" w:themeFill="accent1" w:themeFillTint="99"/>
            <w:vAlign w:val="center"/>
          </w:tcPr>
          <w:p w14:paraId="3EBCE783">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textAlignment w:val="auto"/>
              <w:rPr>
                <w:rFonts w:hint="eastAsia"/>
                <w:b/>
                <w:bCs/>
                <w:sz w:val="20"/>
                <w:lang w:val="en-US" w:eastAsia="zh-CN"/>
              </w:rPr>
            </w:pPr>
            <w:r>
              <w:rPr>
                <w:rFonts w:hint="eastAsia" w:ascii="方正小标宋简体" w:hAnsi="方正小标宋简体" w:eastAsia="方正小标宋简体" w:cs="方正小标宋简体"/>
                <w:b/>
                <w:bCs/>
                <w:color w:val="auto"/>
                <w:sz w:val="20"/>
                <w:szCs w:val="20"/>
                <w:lang w:val="en-US" w:eastAsia="zh-CN"/>
              </w:rPr>
              <w:t>6、对账单信息</w:t>
            </w:r>
          </w:p>
        </w:tc>
      </w:tr>
      <w:tr w14:paraId="4798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581" w:hRule="atLeast"/>
        </w:trPr>
        <w:tc>
          <w:tcPr>
            <w:tcW w:w="1780" w:type="dxa"/>
            <w:gridSpan w:val="2"/>
            <w:tcBorders>
              <w:top w:val="single" w:color="auto" w:sz="6" w:space="0"/>
            </w:tcBorders>
            <w:shd w:val="clear" w:color="auto" w:fill="auto"/>
            <w:vAlign w:val="center"/>
          </w:tcPr>
          <w:p w14:paraId="7287CF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b/>
                <w:bCs/>
                <w:sz w:val="20"/>
                <w:lang w:val="en-US" w:eastAsia="zh-CN"/>
              </w:rPr>
            </w:pPr>
            <w:r>
              <w:rPr>
                <w:rFonts w:hint="eastAsia"/>
                <w:b/>
                <w:bCs/>
                <w:sz w:val="20"/>
                <w:lang w:val="en-US" w:eastAsia="zh-CN"/>
              </w:rPr>
              <w:t>账单方式</w:t>
            </w:r>
          </w:p>
        </w:tc>
        <w:tc>
          <w:tcPr>
            <w:tcW w:w="9027" w:type="dxa"/>
            <w:gridSpan w:val="3"/>
            <w:tcBorders>
              <w:top w:val="single" w:color="auto" w:sz="6" w:space="0"/>
            </w:tcBorders>
            <w:shd w:val="clear" w:color="auto" w:fill="auto"/>
            <w:vAlign w:val="center"/>
          </w:tcPr>
          <w:p w14:paraId="193F24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b/>
                <w:bCs/>
                <w:sz w:val="20"/>
                <w:u w:val="none"/>
                <w:lang w:val="en-US" w:eastAsia="zh-CN"/>
              </w:rPr>
            </w:pPr>
            <w:permStart w:id="152" w:edGrp="everyone"/>
            <w:r>
              <w:rPr>
                <w:rFonts w:hint="eastAsia"/>
                <w:b/>
                <w:bCs/>
                <w:sz w:val="20"/>
                <w:lang w:val="en-US" w:eastAsia="zh-CN"/>
              </w:rPr>
              <w:t>□</w:t>
            </w:r>
            <w:permEnd w:id="152"/>
            <w:r>
              <w:rPr>
                <w:rFonts w:hint="eastAsia"/>
                <w:b/>
                <w:bCs/>
                <w:sz w:val="20"/>
                <w:lang w:val="en-US" w:eastAsia="zh-CN"/>
              </w:rPr>
              <w:t xml:space="preserve"> 传真 ：</w:t>
            </w:r>
            <w:permStart w:id="153" w:edGrp="everyone"/>
            <w:r>
              <w:rPr>
                <w:rFonts w:hint="eastAsia" w:ascii="宋体" w:hAnsi="宋体" w:cs="宋体"/>
                <w:szCs w:val="18"/>
                <w:u w:val="none"/>
              </w:rPr>
              <w:t xml:space="preserve">                   </w:t>
            </w:r>
            <w:r>
              <w:rPr>
                <w:rFonts w:hint="default" w:ascii="宋体" w:hAnsi="宋体" w:cs="宋体"/>
                <w:szCs w:val="18"/>
                <w:u w:val="none"/>
              </w:rPr>
              <w:t xml:space="preserve">  </w:t>
            </w:r>
          </w:p>
          <w:permEnd w:id="153"/>
          <w:p w14:paraId="15DEEB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b/>
                <w:bCs/>
                <w:sz w:val="20"/>
                <w:lang w:val="en-US" w:eastAsia="zh-CN"/>
              </w:rPr>
            </w:pPr>
            <w:permStart w:id="154" w:edGrp="everyone"/>
            <w:r>
              <w:rPr>
                <w:rFonts w:hint="eastAsia"/>
                <w:b/>
                <w:bCs/>
                <w:sz w:val="20"/>
                <w:lang w:val="en-US" w:eastAsia="zh-CN"/>
              </w:rPr>
              <w:t xml:space="preserve">□ </w:t>
            </w:r>
            <w:permEnd w:id="154"/>
            <w:r>
              <w:rPr>
                <w:rFonts w:hint="eastAsia"/>
                <w:b/>
                <w:bCs/>
                <w:sz w:val="20"/>
                <w:lang w:val="en-US" w:eastAsia="zh-CN"/>
              </w:rPr>
              <w:t>电子对账 (邮箱：</w:t>
            </w:r>
            <w:permStart w:id="155" w:edGrp="everyone"/>
            <w:r>
              <w:rPr>
                <w:rFonts w:hint="eastAsia"/>
                <w:b w:val="0"/>
                <w:bCs w:val="0"/>
                <w:sz w:val="20"/>
                <w:u w:val="none"/>
                <w:lang w:val="en-US" w:eastAsia="zh-CN"/>
              </w:rPr>
              <w:t xml:space="preserve">                               </w:t>
            </w:r>
            <w:permEnd w:id="155"/>
            <w:r>
              <w:rPr>
                <w:rFonts w:hint="eastAsia"/>
                <w:b w:val="0"/>
                <w:bCs w:val="0"/>
                <w:sz w:val="20"/>
                <w:lang w:val="en-US" w:eastAsia="zh-CN"/>
              </w:rPr>
              <w:t>)</w:t>
            </w:r>
            <w:r>
              <w:rPr>
                <w:rFonts w:hint="eastAsia"/>
                <w:b/>
                <w:bCs/>
                <w:sz w:val="20"/>
                <w:lang w:val="en-US" w:eastAsia="zh-CN"/>
              </w:rPr>
              <w:t>（交易、分红确认单均发送至此邮箱）</w:t>
            </w:r>
          </w:p>
        </w:tc>
      </w:tr>
      <w:tr w14:paraId="46A4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459" w:hRule="atLeast"/>
        </w:trPr>
        <w:tc>
          <w:tcPr>
            <w:tcW w:w="1780" w:type="dxa"/>
            <w:gridSpan w:val="2"/>
            <w:shd w:val="clear" w:color="auto" w:fill="auto"/>
            <w:vAlign w:val="center"/>
          </w:tcPr>
          <w:p w14:paraId="78203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b/>
                <w:bCs/>
                <w:sz w:val="20"/>
                <w:lang w:val="en-US" w:eastAsia="zh-CN"/>
              </w:rPr>
            </w:pPr>
            <w:r>
              <w:rPr>
                <w:rFonts w:hint="eastAsia"/>
                <w:b/>
                <w:bCs/>
                <w:sz w:val="20"/>
                <w:lang w:val="en-US" w:eastAsia="zh-CN"/>
              </w:rPr>
              <w:t>对账单寄送频率</w:t>
            </w:r>
          </w:p>
        </w:tc>
        <w:tc>
          <w:tcPr>
            <w:tcW w:w="9027" w:type="dxa"/>
            <w:gridSpan w:val="3"/>
            <w:shd w:val="clear" w:color="auto" w:fill="auto"/>
            <w:vAlign w:val="center"/>
          </w:tcPr>
          <w:p w14:paraId="3D0BBB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b/>
                <w:bCs/>
                <w:sz w:val="20"/>
                <w:lang w:val="en-US" w:eastAsia="zh-CN"/>
              </w:rPr>
            </w:pPr>
            <w:permStart w:id="156" w:edGrp="everyone"/>
            <w:r>
              <w:rPr>
                <w:rFonts w:hint="eastAsia"/>
                <w:b/>
                <w:bCs/>
                <w:sz w:val="20"/>
                <w:lang w:val="en-US" w:eastAsia="zh-CN"/>
              </w:rPr>
              <w:t>□</w:t>
            </w:r>
            <w:permEnd w:id="156"/>
            <w:r>
              <w:rPr>
                <w:rFonts w:hint="eastAsia"/>
                <w:b/>
                <w:bCs/>
                <w:sz w:val="20"/>
                <w:lang w:val="en-US" w:eastAsia="zh-CN"/>
              </w:rPr>
              <w:t xml:space="preserve">季度 </w:t>
            </w:r>
            <w:permStart w:id="157" w:edGrp="everyone"/>
            <w:r>
              <w:rPr>
                <w:rFonts w:hint="eastAsia"/>
                <w:b/>
                <w:bCs/>
                <w:sz w:val="20"/>
                <w:lang w:val="en-US" w:eastAsia="zh-CN"/>
              </w:rPr>
              <w:t>□</w:t>
            </w:r>
            <w:permEnd w:id="157"/>
            <w:r>
              <w:rPr>
                <w:rFonts w:hint="eastAsia"/>
                <w:b/>
                <w:bCs/>
                <w:sz w:val="20"/>
                <w:lang w:val="en-US" w:eastAsia="zh-CN"/>
              </w:rPr>
              <w:t xml:space="preserve">月度 </w:t>
            </w:r>
            <w:permStart w:id="158" w:edGrp="everyone"/>
            <w:r>
              <w:rPr>
                <w:rFonts w:hint="eastAsia"/>
                <w:b/>
                <w:bCs/>
                <w:sz w:val="20"/>
                <w:lang w:val="en-US" w:eastAsia="zh-CN"/>
              </w:rPr>
              <w:t>□</w:t>
            </w:r>
            <w:permEnd w:id="158"/>
            <w:r>
              <w:rPr>
                <w:rFonts w:hint="eastAsia"/>
                <w:b/>
                <w:bCs/>
                <w:sz w:val="20"/>
                <w:lang w:val="en-US" w:eastAsia="zh-CN"/>
              </w:rPr>
              <w:t xml:space="preserve">半年 </w:t>
            </w:r>
            <w:permStart w:id="159" w:edGrp="everyone"/>
            <w:r>
              <w:rPr>
                <w:rFonts w:hint="eastAsia"/>
                <w:b/>
                <w:bCs/>
                <w:sz w:val="20"/>
                <w:lang w:val="en-US" w:eastAsia="zh-CN"/>
              </w:rPr>
              <w:t>□</w:t>
            </w:r>
            <w:permEnd w:id="159"/>
            <w:r>
              <w:rPr>
                <w:rFonts w:hint="eastAsia"/>
                <w:b/>
                <w:bCs/>
                <w:sz w:val="20"/>
                <w:lang w:val="en-US" w:eastAsia="zh-CN"/>
              </w:rPr>
              <w:t xml:space="preserve">一年 </w:t>
            </w:r>
            <w:permStart w:id="160" w:edGrp="everyone"/>
            <w:r>
              <w:rPr>
                <w:rFonts w:hint="eastAsia"/>
                <w:b/>
                <w:bCs/>
                <w:sz w:val="20"/>
                <w:lang w:val="en-US" w:eastAsia="zh-CN"/>
              </w:rPr>
              <w:t>□</w:t>
            </w:r>
            <w:permEnd w:id="160"/>
            <w:r>
              <w:rPr>
                <w:rFonts w:hint="eastAsia"/>
                <w:b/>
                <w:bCs/>
                <w:sz w:val="20"/>
                <w:lang w:val="en-US" w:eastAsia="zh-CN"/>
              </w:rPr>
              <w:t>不需要</w:t>
            </w:r>
          </w:p>
        </w:tc>
      </w:tr>
      <w:tr w14:paraId="2CF92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459" w:hRule="atLeast"/>
        </w:trPr>
        <w:tc>
          <w:tcPr>
            <w:tcW w:w="1360" w:type="dxa"/>
            <w:shd w:val="clear" w:color="auto" w:fill="auto"/>
            <w:vAlign w:val="center"/>
          </w:tcPr>
          <w:p w14:paraId="5CE397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b/>
                <w:bCs/>
                <w:sz w:val="20"/>
                <w:lang w:val="en-US" w:eastAsia="zh-CN"/>
              </w:rPr>
            </w:pPr>
            <w:permStart w:id="161" w:edGrp="everyone" w:colFirst="1" w:colLast="1"/>
            <w:permStart w:id="162" w:edGrp="everyone" w:colFirst="3" w:colLast="3"/>
            <w:r>
              <w:rPr>
                <w:rFonts w:hint="eastAsia"/>
                <w:b/>
                <w:bCs/>
                <w:sz w:val="20"/>
                <w:lang w:val="en-US" w:eastAsia="zh-CN"/>
              </w:rPr>
              <w:t>通讯地址</w:t>
            </w:r>
          </w:p>
        </w:tc>
        <w:tc>
          <w:tcPr>
            <w:tcW w:w="5190" w:type="dxa"/>
            <w:gridSpan w:val="2"/>
            <w:shd w:val="clear" w:color="auto" w:fill="auto"/>
            <w:vAlign w:val="center"/>
          </w:tcPr>
          <w:p w14:paraId="4B3B09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b/>
                <w:bCs/>
                <w:sz w:val="20"/>
                <w:lang w:val="en-US" w:eastAsia="zh-CN"/>
              </w:rPr>
            </w:pPr>
            <w:r>
              <w:rPr>
                <w:rFonts w:hint="eastAsia"/>
                <w:b/>
                <w:bCs/>
                <w:sz w:val="20"/>
                <w:lang w:val="en-US" w:eastAsia="zh-CN"/>
              </w:rPr>
              <w:t xml:space="preserve">                          </w:t>
            </w:r>
          </w:p>
        </w:tc>
        <w:tc>
          <w:tcPr>
            <w:tcW w:w="1505" w:type="dxa"/>
            <w:shd w:val="clear" w:color="auto" w:fill="auto"/>
            <w:vAlign w:val="center"/>
          </w:tcPr>
          <w:p w14:paraId="65FBB8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b/>
                <w:bCs/>
                <w:sz w:val="20"/>
                <w:lang w:val="en-US" w:eastAsia="zh-CN"/>
              </w:rPr>
            </w:pPr>
            <w:r>
              <w:rPr>
                <w:rFonts w:hint="eastAsia"/>
                <w:b/>
                <w:bCs/>
                <w:sz w:val="20"/>
                <w:lang w:val="en-US" w:eastAsia="zh-CN"/>
              </w:rPr>
              <w:t>邮编</w:t>
            </w:r>
          </w:p>
        </w:tc>
        <w:tc>
          <w:tcPr>
            <w:tcW w:w="2752" w:type="dxa"/>
            <w:shd w:val="clear" w:color="auto" w:fill="auto"/>
            <w:vAlign w:val="center"/>
          </w:tcPr>
          <w:p w14:paraId="02E19B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31" w:right="0" w:hanging="35" w:hangingChars="17"/>
              <w:textAlignment w:val="auto"/>
              <w:rPr>
                <w:rFonts w:hint="default" w:ascii="宋体" w:hAnsi="宋体" w:eastAsia="宋体" w:cs="宋体"/>
                <w:szCs w:val="18"/>
                <w:lang w:val="en-US" w:eastAsia="zh-CN"/>
              </w:rPr>
            </w:pPr>
            <w:r>
              <w:rPr>
                <w:rFonts w:hint="eastAsia" w:ascii="宋体" w:hAnsi="宋体" w:cs="宋体"/>
                <w:szCs w:val="18"/>
                <w:lang w:val="en-US" w:eastAsia="zh-CN"/>
              </w:rPr>
              <w:t xml:space="preserve">                     </w:t>
            </w:r>
          </w:p>
        </w:tc>
      </w:tr>
      <w:permEnd w:id="161"/>
      <w:permEnd w:id="162"/>
    </w:tbl>
    <w:p w14:paraId="35650B8D">
      <w:pPr>
        <w:keepNext w:val="0"/>
        <w:keepLines w:val="0"/>
        <w:pageBreakBefore w:val="0"/>
        <w:kinsoku/>
        <w:wordWrap/>
        <w:overflowPunct/>
        <w:topLinePunct w:val="0"/>
        <w:autoSpaceDE/>
        <w:autoSpaceDN/>
        <w:bidi w:val="0"/>
        <w:adjustRightInd/>
        <w:snapToGrid/>
        <w:spacing w:line="240" w:lineRule="exact"/>
        <w:jc w:val="both"/>
        <w:textAlignment w:val="auto"/>
        <w:rPr>
          <w:rFonts w:hint="eastAsia"/>
          <w:b/>
          <w:bCs/>
          <w:sz w:val="20"/>
          <w:highlight w:val="lightGray"/>
        </w:rPr>
      </w:pPr>
    </w:p>
    <w:tbl>
      <w:tblPr>
        <w:tblStyle w:val="5"/>
        <w:tblpPr w:leftFromText="180" w:rightFromText="180" w:vertAnchor="text" w:horzAnchor="page" w:tblpX="748" w:tblpY="468"/>
        <w:tblOverlap w:val="never"/>
        <w:tblW w:w="108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Layout w:type="fixed"/>
        <w:tblCellMar>
          <w:top w:w="0" w:type="dxa"/>
          <w:left w:w="108" w:type="dxa"/>
          <w:bottom w:w="0" w:type="dxa"/>
          <w:right w:w="108" w:type="dxa"/>
        </w:tblCellMar>
      </w:tblPr>
      <w:tblGrid>
        <w:gridCol w:w="10821"/>
      </w:tblGrid>
      <w:tr w14:paraId="2736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1ABDF" w:themeFill="accent1" w:themeFillTint="99"/>
          <w:tblCellMar>
            <w:top w:w="0" w:type="dxa"/>
            <w:left w:w="108" w:type="dxa"/>
            <w:bottom w:w="0" w:type="dxa"/>
            <w:right w:w="108" w:type="dxa"/>
          </w:tblCellMar>
        </w:tblPrEx>
        <w:trPr>
          <w:trHeight w:val="6125" w:hRule="atLeast"/>
        </w:trPr>
        <w:tc>
          <w:tcPr>
            <w:tcW w:w="10821" w:type="dxa"/>
            <w:tcBorders>
              <w:top w:val="single" w:color="auto" w:sz="6" w:space="0"/>
            </w:tcBorders>
            <w:shd w:val="clear" w:color="auto" w:fill="auto"/>
            <w:vAlign w:val="top"/>
          </w:tcPr>
          <w:p w14:paraId="6A5F5B5F">
            <w:pPr>
              <w:keepNext w:val="0"/>
              <w:keepLines w:val="0"/>
              <w:widowControl/>
              <w:suppressLineNumbers w:val="0"/>
              <w:spacing w:before="0" w:beforeAutospacing="0" w:after="0" w:afterAutospacing="0"/>
              <w:ind w:left="0" w:right="0"/>
              <w:jc w:val="left"/>
              <w:rPr>
                <w:rFonts w:hint="eastAsia" w:ascii="宋体" w:hAnsi="宋体" w:cs="宋体"/>
                <w:b/>
                <w:bCs/>
                <w:color w:val="000000"/>
                <w:kern w:val="0"/>
                <w:sz w:val="18"/>
                <w:szCs w:val="18"/>
                <w:lang w:val="en-US" w:eastAsia="zh-CN" w:bidi="ar"/>
              </w:rPr>
            </w:pPr>
            <w:r>
              <w:rPr>
                <w:rFonts w:hint="eastAsia" w:ascii="宋体" w:hAnsi="宋体" w:cs="宋体"/>
                <w:b/>
                <w:bCs/>
                <w:color w:val="000000"/>
                <w:kern w:val="0"/>
                <w:sz w:val="18"/>
                <w:szCs w:val="18"/>
                <w:lang w:val="en-US" w:eastAsia="zh-CN" w:bidi="ar"/>
              </w:rPr>
              <w:t>声明：</w:t>
            </w:r>
          </w:p>
          <w:p w14:paraId="54D65412">
            <w:pPr>
              <w:keepNext w:val="0"/>
              <w:keepLines w:val="0"/>
              <w:widowControl/>
              <w:suppressLineNumbers w:val="0"/>
              <w:spacing w:before="0" w:beforeAutospacing="0" w:after="0" w:afterAutospacing="0"/>
              <w:ind w:left="0" w:right="0" w:firstLine="321" w:firstLineChars="200"/>
              <w:rPr>
                <w:rFonts w:hint="eastAsia" w:ascii="宋体" w:hAnsi="宋体" w:cs="宋体"/>
                <w:sz w:val="16"/>
                <w:szCs w:val="16"/>
              </w:rPr>
            </w:pPr>
            <w:r>
              <w:rPr>
                <w:rFonts w:hint="eastAsia" w:ascii="宋体" w:hAnsi="宋体" w:cs="宋体"/>
                <w:b/>
                <w:bCs/>
                <w:color w:val="000000"/>
                <w:kern w:val="0"/>
                <w:sz w:val="16"/>
                <w:szCs w:val="16"/>
                <w:lang w:bidi="ar"/>
              </w:rPr>
              <w:t xml:space="preserve">本申请人已经仔细阅读过本次交易所涉产品合同及产品说明书以及本申请表的背面条款，并自愿遵守相关条款，履行投资者的各项义务；承诺用于产品投资的资金来源及用途合法，所进行的交易行为符合中华人民共和国各项法律、法规和规定，并自愿承担购买产品的风险；承诺所提供的申请资料、预留印鉴、单位公章及其他印章真实有效。同时授权经办人办理本次业务，并对申请资料、预留印鉴、单位签章及经办人的行为承担一切法律责任。 </w:t>
            </w:r>
          </w:p>
          <w:p w14:paraId="2D7BF9B5">
            <w:pPr>
              <w:keepNext w:val="0"/>
              <w:keepLines w:val="0"/>
              <w:widowControl/>
              <w:suppressLineNumbers w:val="0"/>
              <w:spacing w:before="0" w:beforeAutospacing="0" w:after="0" w:afterAutospacing="0"/>
              <w:ind w:left="0" w:right="0" w:firstLine="321" w:firstLineChars="200"/>
              <w:rPr>
                <w:rFonts w:hint="eastAsia" w:ascii="宋体" w:hAnsi="宋体" w:cs="宋体"/>
                <w:sz w:val="16"/>
                <w:szCs w:val="16"/>
              </w:rPr>
            </w:pPr>
            <w:r>
              <w:rPr>
                <w:rFonts w:hint="eastAsia" w:ascii="宋体" w:hAnsi="宋体" w:cs="宋体"/>
                <w:b/>
                <w:bCs/>
                <w:color w:val="000000"/>
                <w:kern w:val="0"/>
                <w:sz w:val="16"/>
                <w:szCs w:val="16"/>
                <w:lang w:bidi="ar"/>
              </w:rPr>
              <w:t xml:space="preserve">本申请人已知晓本申请表所涉机构及相关个人信息为履行基金账户业务办理、反洗钱、反恐怖融资、非居民金融账户涉税信息尽职调查、客户身份尽职调查、投资者适当性管理及产品销售持续信息服务义务等相关法定职责所必需，本申请人填写并提交本申请表即为授权同意太平基金管理有限公司收集处理前述信息用于基金账户业务办理、客户身份尽职调查、投资者适当性管理、产品交易及交易账单发送事宜，并在提供产品和服务以及监管要求的期限 内保存资料信息。 </w:t>
            </w:r>
          </w:p>
          <w:p w14:paraId="755D431A">
            <w:pPr>
              <w:keepNext w:val="0"/>
              <w:keepLines w:val="0"/>
              <w:widowControl/>
              <w:suppressLineNumbers w:val="0"/>
              <w:spacing w:before="0" w:beforeAutospacing="0" w:after="0" w:afterAutospacing="0"/>
              <w:ind w:left="0" w:right="0" w:firstLine="321" w:firstLineChars="200"/>
              <w:rPr>
                <w:rFonts w:hint="eastAsia" w:ascii="宋体" w:hAnsi="宋体" w:cs="宋体"/>
                <w:b/>
                <w:bCs/>
                <w:color w:val="000000"/>
                <w:kern w:val="0"/>
                <w:sz w:val="16"/>
                <w:szCs w:val="16"/>
                <w:lang w:bidi="ar"/>
              </w:rPr>
            </w:pPr>
            <w:r>
              <w:rPr>
                <w:rFonts w:hint="eastAsia" w:ascii="宋体" w:hAnsi="宋体" w:cs="宋体"/>
                <w:b/>
                <w:bCs/>
                <w:color w:val="000000"/>
                <w:kern w:val="0"/>
                <w:sz w:val="16"/>
                <w:szCs w:val="16"/>
                <w:lang w:bidi="ar"/>
              </w:rPr>
              <w:t>本申请人承诺，本申请人已按照中国人民银行要求对该账户相关自然人实施了身份尽职调查程序、完成对受益所有人的身份尽职调查及信息采集工作，未发现需要提示贵公司的风险，并可以在贵公司需要时提供客户信息及相应的支持性文件；同时保证所提供非自然人客户受益所有人资料的真实性、准确性、 完整性、有效性，并对其承担责任。业务关系存续期间，授权依据上述客户信息及相关的客户资料进行客户存量账户信息的更新及新开账户信息的录入使用，如上述内容发生变更时将在 30 日内以书面方式通知贵公司，并提供相关更新材料和变更证明，如因不能及时完成变更由此产生的一切后果将由本申请人承担。</w:t>
            </w:r>
          </w:p>
          <w:p w14:paraId="3082577A">
            <w:pPr>
              <w:keepNext w:val="0"/>
              <w:keepLines w:val="0"/>
              <w:widowControl/>
              <w:suppressLineNumbers w:val="0"/>
              <w:spacing w:before="0" w:beforeAutospacing="0" w:after="0" w:afterAutospacing="0"/>
              <w:ind w:left="0" w:right="0"/>
              <w:rPr>
                <w:rFonts w:hint="eastAsia"/>
                <w:b/>
                <w:bCs w:val="0"/>
                <w:sz w:val="20"/>
              </w:rPr>
            </w:pPr>
          </w:p>
          <w:p w14:paraId="4986D071">
            <w:pPr>
              <w:keepNext w:val="0"/>
              <w:keepLines w:val="0"/>
              <w:widowControl/>
              <w:suppressLineNumbers w:val="0"/>
              <w:spacing w:before="0" w:beforeAutospacing="0" w:after="0" w:afterAutospacing="0"/>
              <w:ind w:left="0" w:right="0"/>
              <w:rPr>
                <w:rFonts w:hint="eastAsia"/>
                <w:b/>
                <w:bCs w:val="0"/>
                <w:sz w:val="20"/>
              </w:rPr>
            </w:pPr>
          </w:p>
          <w:p w14:paraId="7E9A933F">
            <w:pPr>
              <w:keepNext w:val="0"/>
              <w:keepLines w:val="0"/>
              <w:widowControl/>
              <w:suppressLineNumbers w:val="0"/>
              <w:spacing w:before="0" w:beforeAutospacing="0" w:after="0" w:afterAutospacing="0"/>
              <w:ind w:left="0" w:right="0"/>
              <w:rPr>
                <w:rFonts w:hint="default"/>
                <w:b/>
                <w:bCs w:val="0"/>
                <w:sz w:val="20"/>
              </w:rPr>
            </w:pPr>
            <w:r>
              <w:rPr>
                <w:rFonts w:hint="eastAsia"/>
                <w:b/>
                <w:bCs w:val="0"/>
                <w:sz w:val="20"/>
              </w:rPr>
              <w:t>经办人签章：</w:t>
            </w:r>
            <w:r>
              <w:rPr>
                <w:rFonts w:hint="eastAsia"/>
                <w:b/>
                <w:bCs w:val="0"/>
                <w:sz w:val="20"/>
                <w:lang w:val="en-US" w:eastAsia="zh-CN"/>
              </w:rPr>
              <w:t xml:space="preserve">                                       </w:t>
            </w:r>
            <w:r>
              <w:rPr>
                <w:rFonts w:hint="eastAsia"/>
                <w:b/>
                <w:bCs w:val="0"/>
                <w:sz w:val="20"/>
              </w:rPr>
              <w:t>投资人盖章（单位公章及法定代表人私章）：</w:t>
            </w:r>
          </w:p>
          <w:p w14:paraId="484D00F6">
            <w:pPr>
              <w:keepNext w:val="0"/>
              <w:keepLines w:val="0"/>
              <w:widowControl/>
              <w:suppressLineNumbers w:val="0"/>
              <w:spacing w:before="0" w:beforeAutospacing="0" w:after="0" w:afterAutospacing="0"/>
              <w:ind w:left="0" w:right="0" w:firstLine="402" w:firstLineChars="200"/>
              <w:jc w:val="both"/>
              <w:rPr>
                <w:rFonts w:hint="eastAsia"/>
                <w:b/>
                <w:bCs w:val="0"/>
                <w:sz w:val="20"/>
              </w:rPr>
            </w:pPr>
          </w:p>
          <w:p w14:paraId="460DAF0D">
            <w:pPr>
              <w:keepNext w:val="0"/>
              <w:keepLines w:val="0"/>
              <w:widowControl/>
              <w:suppressLineNumbers w:val="0"/>
              <w:spacing w:before="0" w:beforeAutospacing="0" w:after="0" w:afterAutospacing="0"/>
              <w:ind w:left="0" w:right="0"/>
              <w:jc w:val="both"/>
              <w:rPr>
                <w:rFonts w:hint="eastAsia"/>
                <w:b/>
                <w:bCs w:val="0"/>
                <w:sz w:val="20"/>
              </w:rPr>
            </w:pPr>
          </w:p>
          <w:p w14:paraId="310E9D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right"/>
              <w:textAlignment w:val="auto"/>
              <w:rPr>
                <w:rFonts w:hint="eastAsia"/>
                <w:b/>
                <w:bCs/>
                <w:sz w:val="20"/>
                <w:lang w:val="en-US" w:eastAsia="zh-CN"/>
              </w:rPr>
            </w:pPr>
            <w:r>
              <w:rPr>
                <w:rFonts w:hint="eastAsia"/>
                <w:b/>
                <w:bCs w:val="0"/>
                <w:sz w:val="20"/>
              </w:rPr>
              <w:t>申请日期：</w:t>
            </w:r>
            <w:permStart w:id="163" w:edGrp="everyone"/>
            <w:r>
              <w:rPr>
                <w:rFonts w:hint="default"/>
                <w:b/>
                <w:bCs w:val="0"/>
                <w:sz w:val="20"/>
              </w:rPr>
              <w:t xml:space="preserve">    </w:t>
            </w:r>
            <w:permEnd w:id="163"/>
            <w:r>
              <w:rPr>
                <w:rFonts w:hint="eastAsia"/>
                <w:b/>
                <w:bCs w:val="0"/>
                <w:sz w:val="20"/>
              </w:rPr>
              <w:t>年</w:t>
            </w:r>
            <w:r>
              <w:rPr>
                <w:rFonts w:hint="default"/>
                <w:b/>
                <w:bCs w:val="0"/>
                <w:sz w:val="20"/>
              </w:rPr>
              <w:t xml:space="preserve"> </w:t>
            </w:r>
            <w:permStart w:id="164" w:edGrp="everyone"/>
            <w:r>
              <w:rPr>
                <w:rFonts w:hint="default"/>
                <w:b/>
                <w:bCs w:val="0"/>
                <w:sz w:val="20"/>
              </w:rPr>
              <w:t xml:space="preserve">  </w:t>
            </w:r>
            <w:permEnd w:id="164"/>
            <w:r>
              <w:rPr>
                <w:rFonts w:hint="default"/>
                <w:b/>
                <w:bCs w:val="0"/>
                <w:sz w:val="20"/>
              </w:rPr>
              <w:t xml:space="preserve"> </w:t>
            </w:r>
            <w:r>
              <w:rPr>
                <w:rFonts w:hint="eastAsia"/>
                <w:b/>
                <w:bCs w:val="0"/>
                <w:sz w:val="20"/>
              </w:rPr>
              <w:t>月</w:t>
            </w:r>
            <w:r>
              <w:rPr>
                <w:rFonts w:hint="default"/>
                <w:b/>
                <w:bCs w:val="0"/>
                <w:sz w:val="20"/>
              </w:rPr>
              <w:t xml:space="preserve">  </w:t>
            </w:r>
            <w:permStart w:id="165" w:edGrp="everyone"/>
            <w:r>
              <w:rPr>
                <w:rFonts w:hint="default"/>
                <w:b/>
                <w:bCs w:val="0"/>
                <w:sz w:val="20"/>
              </w:rPr>
              <w:t xml:space="preserve">  </w:t>
            </w:r>
            <w:permEnd w:id="165"/>
            <w:r>
              <w:rPr>
                <w:rFonts w:hint="eastAsia"/>
                <w:b/>
                <w:bCs w:val="0"/>
                <w:sz w:val="20"/>
              </w:rPr>
              <w:t>日</w:t>
            </w:r>
          </w:p>
        </w:tc>
      </w:tr>
    </w:tbl>
    <w:p w14:paraId="28D1FB94">
      <w:pPr>
        <w:spacing w:line="360" w:lineRule="auto"/>
        <w:jc w:val="center"/>
        <w:rPr>
          <w:rFonts w:hint="eastAsia" w:ascii="宋体" w:hAnsi="宋体"/>
          <w:b/>
          <w:bCs w:val="0"/>
          <w:color w:val="auto"/>
          <w:sz w:val="18"/>
          <w:szCs w:val="18"/>
        </w:rPr>
        <w:sectPr>
          <w:headerReference r:id="rId3" w:type="default"/>
          <w:pgSz w:w="11906" w:h="16838"/>
          <w:pgMar w:top="397" w:right="720" w:bottom="397" w:left="720" w:header="340" w:footer="340" w:gutter="0"/>
          <w:pgBorders>
            <w:top w:val="none" w:sz="0" w:space="0"/>
            <w:left w:val="none" w:sz="0" w:space="0"/>
            <w:bottom w:val="none" w:sz="0" w:space="0"/>
            <w:right w:val="none" w:sz="0" w:space="0"/>
          </w:pgBorders>
          <w:cols w:space="425" w:num="1"/>
          <w:docGrid w:type="lines" w:linePitch="312" w:charSpace="0"/>
        </w:sectPr>
      </w:pPr>
    </w:p>
    <w:p w14:paraId="2BD56673">
      <w:pPr>
        <w:spacing w:line="360" w:lineRule="auto"/>
        <w:jc w:val="center"/>
        <w:rPr>
          <w:rFonts w:hint="eastAsia" w:ascii="宋体" w:hAnsi="宋体"/>
          <w:b/>
          <w:bCs w:val="0"/>
          <w:color w:val="auto"/>
          <w:sz w:val="18"/>
          <w:szCs w:val="18"/>
        </w:rPr>
      </w:pPr>
      <w:r>
        <w:rPr>
          <w:rFonts w:hint="eastAsia" w:ascii="宋体" w:hAnsi="宋体"/>
          <w:b/>
          <w:bCs w:val="0"/>
          <w:color w:val="auto"/>
          <w:sz w:val="18"/>
          <w:szCs w:val="18"/>
        </w:rPr>
        <w:t>表单说明</w:t>
      </w:r>
    </w:p>
    <w:p w14:paraId="26357EA1">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0" w:leftChars="0" w:firstLine="381" w:firstLineChars="200"/>
        <w:jc w:val="both"/>
        <w:textAlignment w:val="auto"/>
        <w:rPr>
          <w:rFonts w:hint="eastAsia" w:asciiTheme="minorEastAsia" w:hAnsiTheme="minorEastAsia" w:cstheme="minorHAnsi"/>
          <w:bCs/>
          <w:sz w:val="19"/>
          <w:szCs w:val="19"/>
        </w:rPr>
      </w:pPr>
      <w:r>
        <w:rPr>
          <w:rFonts w:hint="eastAsia" w:asciiTheme="minorEastAsia" w:hAnsiTheme="minorEastAsia" w:cstheme="minorHAnsi"/>
          <w:b/>
          <w:bCs w:val="0"/>
          <w:sz w:val="19"/>
          <w:szCs w:val="19"/>
        </w:rPr>
        <w:t>行业代码</w:t>
      </w:r>
      <w:r>
        <w:rPr>
          <w:rFonts w:hint="eastAsia" w:asciiTheme="minorEastAsia" w:hAnsiTheme="minorEastAsia" w:cstheme="minorHAnsi"/>
          <w:b/>
          <w:bCs w:val="0"/>
          <w:sz w:val="19"/>
          <w:szCs w:val="19"/>
          <w:lang w:eastAsia="zh-CN"/>
        </w:rPr>
        <w:t>：</w:t>
      </w:r>
      <w:r>
        <w:rPr>
          <w:rFonts w:hint="eastAsia" w:asciiTheme="minorEastAsia" w:hAnsiTheme="minorEastAsia" w:cstheme="minorHAnsi"/>
          <w:bCs/>
          <w:sz w:val="19"/>
          <w:szCs w:val="19"/>
        </w:rPr>
        <w:t>请选择：</w:t>
      </w:r>
      <w:r>
        <w:rPr>
          <w:rFonts w:hint="eastAsia" w:asciiTheme="minorEastAsia" w:hAnsiTheme="minorEastAsia" w:cstheme="minorHAnsi"/>
          <w:b/>
          <w:bCs w:val="0"/>
          <w:sz w:val="19"/>
          <w:szCs w:val="19"/>
        </w:rPr>
        <w:t>A</w:t>
      </w:r>
      <w:r>
        <w:rPr>
          <w:rFonts w:hint="eastAsia" w:asciiTheme="minorEastAsia" w:hAnsiTheme="minorEastAsia" w:cstheme="minorHAnsi"/>
          <w:bCs/>
          <w:sz w:val="19"/>
          <w:szCs w:val="19"/>
        </w:rPr>
        <w:t xml:space="preserve"> 农、林、牧、渔业 </w:t>
      </w:r>
      <w:r>
        <w:rPr>
          <w:rFonts w:hint="eastAsia" w:asciiTheme="minorEastAsia" w:hAnsiTheme="minorEastAsia" w:cstheme="minorHAnsi"/>
          <w:b/>
          <w:bCs w:val="0"/>
          <w:sz w:val="19"/>
          <w:szCs w:val="19"/>
        </w:rPr>
        <w:t>B</w:t>
      </w:r>
      <w:r>
        <w:rPr>
          <w:rFonts w:hint="eastAsia" w:asciiTheme="minorEastAsia" w:hAnsiTheme="minorEastAsia" w:cstheme="minorHAnsi"/>
          <w:bCs/>
          <w:sz w:val="19"/>
          <w:szCs w:val="19"/>
        </w:rPr>
        <w:t xml:space="preserve"> 采矿业 </w:t>
      </w:r>
      <w:r>
        <w:rPr>
          <w:rFonts w:hint="eastAsia" w:asciiTheme="minorEastAsia" w:hAnsiTheme="minorEastAsia" w:cstheme="minorHAnsi"/>
          <w:b/>
          <w:bCs w:val="0"/>
          <w:sz w:val="19"/>
          <w:szCs w:val="19"/>
        </w:rPr>
        <w:t xml:space="preserve">C </w:t>
      </w:r>
      <w:r>
        <w:rPr>
          <w:rFonts w:hint="eastAsia" w:asciiTheme="minorEastAsia" w:hAnsiTheme="minorEastAsia" w:cstheme="minorHAnsi"/>
          <w:bCs/>
          <w:sz w:val="19"/>
          <w:szCs w:val="19"/>
        </w:rPr>
        <w:t xml:space="preserve">制造业 </w:t>
      </w:r>
      <w:r>
        <w:rPr>
          <w:rFonts w:hint="eastAsia" w:asciiTheme="minorEastAsia" w:hAnsiTheme="minorEastAsia" w:cstheme="minorHAnsi"/>
          <w:b/>
          <w:bCs w:val="0"/>
          <w:sz w:val="19"/>
          <w:szCs w:val="19"/>
        </w:rPr>
        <w:t>D</w:t>
      </w:r>
      <w:r>
        <w:rPr>
          <w:rFonts w:hint="eastAsia" w:asciiTheme="minorEastAsia" w:hAnsiTheme="minorEastAsia" w:cstheme="minorHAnsi"/>
          <w:bCs/>
          <w:sz w:val="19"/>
          <w:szCs w:val="19"/>
        </w:rPr>
        <w:t xml:space="preserve"> 电力、热力、燃气及水生产和供应业</w:t>
      </w:r>
      <w:r>
        <w:rPr>
          <w:rFonts w:hint="eastAsia" w:asciiTheme="minorEastAsia" w:hAnsiTheme="minorEastAsia" w:cstheme="minorHAnsi"/>
          <w:bCs/>
          <w:sz w:val="19"/>
          <w:szCs w:val="19"/>
          <w:lang w:val="en-US"/>
        </w:rPr>
        <w:t xml:space="preserve"> </w:t>
      </w:r>
      <w:r>
        <w:rPr>
          <w:rFonts w:hint="eastAsia" w:asciiTheme="minorEastAsia" w:hAnsiTheme="minorEastAsia" w:cstheme="minorHAnsi"/>
          <w:b/>
          <w:bCs w:val="0"/>
          <w:sz w:val="19"/>
          <w:szCs w:val="19"/>
        </w:rPr>
        <w:t xml:space="preserve">E </w:t>
      </w:r>
      <w:r>
        <w:rPr>
          <w:rFonts w:hint="eastAsia" w:asciiTheme="minorEastAsia" w:hAnsiTheme="minorEastAsia" w:cstheme="minorHAnsi"/>
          <w:bCs/>
          <w:sz w:val="19"/>
          <w:szCs w:val="19"/>
        </w:rPr>
        <w:t xml:space="preserve">建筑业 </w:t>
      </w:r>
      <w:r>
        <w:rPr>
          <w:rFonts w:hint="eastAsia" w:asciiTheme="minorEastAsia" w:hAnsiTheme="minorEastAsia" w:cstheme="minorHAnsi"/>
          <w:b/>
          <w:bCs w:val="0"/>
          <w:sz w:val="19"/>
          <w:szCs w:val="19"/>
        </w:rPr>
        <w:t>F</w:t>
      </w:r>
      <w:r>
        <w:rPr>
          <w:rFonts w:hint="eastAsia" w:asciiTheme="minorEastAsia" w:hAnsiTheme="minorEastAsia" w:cstheme="minorHAnsi"/>
          <w:bCs/>
          <w:sz w:val="19"/>
          <w:szCs w:val="19"/>
        </w:rPr>
        <w:t xml:space="preserve"> 批发和零售业</w:t>
      </w:r>
      <w:r>
        <w:rPr>
          <w:rFonts w:hint="eastAsia" w:asciiTheme="minorEastAsia" w:hAnsiTheme="minorEastAsia" w:cstheme="minorHAnsi"/>
          <w:b/>
          <w:bCs w:val="0"/>
          <w:sz w:val="19"/>
          <w:szCs w:val="19"/>
        </w:rPr>
        <w:t xml:space="preserve"> G</w:t>
      </w:r>
      <w:r>
        <w:rPr>
          <w:rFonts w:hint="eastAsia" w:asciiTheme="minorEastAsia" w:hAnsiTheme="minorEastAsia" w:cstheme="minorHAnsi"/>
          <w:bCs/>
          <w:sz w:val="19"/>
          <w:szCs w:val="19"/>
        </w:rPr>
        <w:t xml:space="preserve"> 交通运输、仓储和邮政业 </w:t>
      </w:r>
      <w:r>
        <w:rPr>
          <w:rFonts w:hint="eastAsia" w:asciiTheme="minorEastAsia" w:hAnsiTheme="minorEastAsia" w:cstheme="minorHAnsi"/>
          <w:b/>
          <w:bCs w:val="0"/>
          <w:sz w:val="19"/>
          <w:szCs w:val="19"/>
        </w:rPr>
        <w:t xml:space="preserve">H </w:t>
      </w:r>
      <w:r>
        <w:rPr>
          <w:rFonts w:hint="eastAsia" w:asciiTheme="minorEastAsia" w:hAnsiTheme="minorEastAsia" w:cstheme="minorHAnsi"/>
          <w:bCs/>
          <w:sz w:val="19"/>
          <w:szCs w:val="19"/>
        </w:rPr>
        <w:t>住宿和餐饮业</w:t>
      </w:r>
      <w:r>
        <w:rPr>
          <w:rFonts w:hint="eastAsia" w:asciiTheme="minorEastAsia" w:hAnsiTheme="minorEastAsia" w:cstheme="minorHAnsi"/>
          <w:bCs/>
          <w:sz w:val="19"/>
          <w:szCs w:val="19"/>
          <w:lang w:val="en-US"/>
        </w:rPr>
        <w:t xml:space="preserve"> </w:t>
      </w:r>
      <w:r>
        <w:rPr>
          <w:rFonts w:hint="eastAsia" w:asciiTheme="minorEastAsia" w:hAnsiTheme="minorEastAsia" w:cstheme="minorHAnsi"/>
          <w:b/>
          <w:bCs w:val="0"/>
          <w:sz w:val="19"/>
          <w:szCs w:val="19"/>
        </w:rPr>
        <w:t xml:space="preserve">I </w:t>
      </w:r>
      <w:r>
        <w:rPr>
          <w:rFonts w:hint="eastAsia" w:asciiTheme="minorEastAsia" w:hAnsiTheme="minorEastAsia" w:cstheme="minorHAnsi"/>
          <w:bCs/>
          <w:sz w:val="19"/>
          <w:szCs w:val="19"/>
        </w:rPr>
        <w:t>信息传输、软件和信息技术服务业</w:t>
      </w:r>
      <w:r>
        <w:rPr>
          <w:rFonts w:hint="eastAsia" w:asciiTheme="minorEastAsia" w:hAnsiTheme="minorEastAsia" w:cstheme="minorHAnsi"/>
          <w:b/>
          <w:bCs w:val="0"/>
          <w:sz w:val="19"/>
          <w:szCs w:val="19"/>
        </w:rPr>
        <w:t xml:space="preserve"> J </w:t>
      </w:r>
      <w:r>
        <w:rPr>
          <w:rFonts w:hint="eastAsia" w:asciiTheme="minorEastAsia" w:hAnsiTheme="minorEastAsia" w:cstheme="minorHAnsi"/>
          <w:bCs/>
          <w:sz w:val="19"/>
          <w:szCs w:val="19"/>
        </w:rPr>
        <w:t xml:space="preserve">金融业 </w:t>
      </w:r>
      <w:r>
        <w:rPr>
          <w:rFonts w:hint="eastAsia" w:asciiTheme="minorEastAsia" w:hAnsiTheme="minorEastAsia" w:cstheme="minorHAnsi"/>
          <w:b/>
          <w:bCs w:val="0"/>
          <w:sz w:val="19"/>
          <w:szCs w:val="19"/>
        </w:rPr>
        <w:t xml:space="preserve">K </w:t>
      </w:r>
      <w:r>
        <w:rPr>
          <w:rFonts w:hint="eastAsia" w:asciiTheme="minorEastAsia" w:hAnsiTheme="minorEastAsia" w:cstheme="minorHAnsi"/>
          <w:bCs/>
          <w:sz w:val="19"/>
          <w:szCs w:val="19"/>
        </w:rPr>
        <w:t xml:space="preserve">房地产业 </w:t>
      </w:r>
      <w:r>
        <w:rPr>
          <w:rFonts w:hint="eastAsia" w:asciiTheme="minorEastAsia" w:hAnsiTheme="minorEastAsia" w:cstheme="minorHAnsi"/>
          <w:b/>
          <w:bCs w:val="0"/>
          <w:sz w:val="19"/>
          <w:szCs w:val="19"/>
        </w:rPr>
        <w:t>L</w:t>
      </w:r>
      <w:r>
        <w:rPr>
          <w:rFonts w:hint="eastAsia" w:asciiTheme="minorEastAsia" w:hAnsiTheme="minorEastAsia" w:cstheme="minorHAnsi"/>
          <w:bCs/>
          <w:sz w:val="19"/>
          <w:szCs w:val="19"/>
        </w:rPr>
        <w:t xml:space="preserve"> 租赁和商务服务业</w:t>
      </w:r>
      <w:r>
        <w:rPr>
          <w:rFonts w:hint="eastAsia" w:asciiTheme="minorEastAsia" w:hAnsiTheme="minorEastAsia" w:cstheme="minorHAnsi"/>
          <w:bCs/>
          <w:sz w:val="19"/>
          <w:szCs w:val="19"/>
          <w:lang w:val="en-US"/>
        </w:rPr>
        <w:t xml:space="preserve"> </w:t>
      </w:r>
      <w:r>
        <w:rPr>
          <w:rFonts w:hint="eastAsia" w:asciiTheme="minorEastAsia" w:hAnsiTheme="minorEastAsia" w:cstheme="minorHAnsi"/>
          <w:b/>
          <w:bCs w:val="0"/>
          <w:sz w:val="19"/>
          <w:szCs w:val="19"/>
        </w:rPr>
        <w:t xml:space="preserve">M </w:t>
      </w:r>
      <w:r>
        <w:rPr>
          <w:rFonts w:hint="eastAsia" w:asciiTheme="minorEastAsia" w:hAnsiTheme="minorEastAsia" w:cstheme="minorHAnsi"/>
          <w:bCs/>
          <w:sz w:val="19"/>
          <w:szCs w:val="19"/>
        </w:rPr>
        <w:t xml:space="preserve">科学研究和技术服务业 </w:t>
      </w:r>
      <w:r>
        <w:rPr>
          <w:rFonts w:hint="eastAsia" w:asciiTheme="minorEastAsia" w:hAnsiTheme="minorEastAsia" w:cstheme="minorHAnsi"/>
          <w:b/>
          <w:bCs w:val="0"/>
          <w:sz w:val="19"/>
          <w:szCs w:val="19"/>
        </w:rPr>
        <w:t xml:space="preserve">N </w:t>
      </w:r>
      <w:r>
        <w:rPr>
          <w:rFonts w:hint="eastAsia" w:asciiTheme="minorEastAsia" w:hAnsiTheme="minorEastAsia" w:cstheme="minorHAnsi"/>
          <w:bCs/>
          <w:sz w:val="19"/>
          <w:szCs w:val="19"/>
        </w:rPr>
        <w:t>水利、环境和公共设施管理业</w:t>
      </w:r>
      <w:r>
        <w:rPr>
          <w:rFonts w:hint="eastAsia" w:asciiTheme="minorEastAsia" w:hAnsiTheme="minorEastAsia" w:cstheme="minorHAnsi"/>
          <w:bCs/>
          <w:sz w:val="19"/>
          <w:szCs w:val="19"/>
          <w:lang w:val="en-US"/>
        </w:rPr>
        <w:t xml:space="preserve"> </w:t>
      </w:r>
      <w:r>
        <w:rPr>
          <w:rFonts w:hint="eastAsia" w:asciiTheme="minorEastAsia" w:hAnsiTheme="minorEastAsia" w:cstheme="minorHAnsi"/>
          <w:b/>
          <w:bCs w:val="0"/>
          <w:sz w:val="19"/>
          <w:szCs w:val="19"/>
          <w:lang w:val="en-US" w:eastAsia="zh-CN"/>
        </w:rPr>
        <w:t>O</w:t>
      </w:r>
      <w:r>
        <w:rPr>
          <w:rFonts w:hint="eastAsia" w:asciiTheme="minorEastAsia" w:hAnsiTheme="minorEastAsia" w:cstheme="minorHAnsi"/>
          <w:bCs/>
          <w:sz w:val="19"/>
          <w:szCs w:val="19"/>
        </w:rPr>
        <w:t xml:space="preserve">居民服务、修理和其他服务业 </w:t>
      </w:r>
      <w:r>
        <w:rPr>
          <w:rFonts w:hint="eastAsia" w:asciiTheme="minorEastAsia" w:hAnsiTheme="minorEastAsia" w:cstheme="minorHAnsi"/>
          <w:b/>
          <w:bCs w:val="0"/>
          <w:sz w:val="19"/>
          <w:szCs w:val="19"/>
        </w:rPr>
        <w:t>P</w:t>
      </w:r>
      <w:r>
        <w:rPr>
          <w:rFonts w:hint="eastAsia" w:asciiTheme="minorEastAsia" w:hAnsiTheme="minorEastAsia" w:cstheme="minorHAnsi"/>
          <w:bCs/>
          <w:sz w:val="19"/>
          <w:szCs w:val="19"/>
        </w:rPr>
        <w:t xml:space="preserve"> 教育 </w:t>
      </w:r>
      <w:r>
        <w:rPr>
          <w:rFonts w:hint="eastAsia" w:asciiTheme="minorEastAsia" w:hAnsiTheme="minorEastAsia" w:cstheme="minorHAnsi"/>
          <w:b/>
          <w:bCs w:val="0"/>
          <w:sz w:val="19"/>
          <w:szCs w:val="19"/>
        </w:rPr>
        <w:t xml:space="preserve">Q </w:t>
      </w:r>
      <w:r>
        <w:rPr>
          <w:rFonts w:hint="eastAsia" w:asciiTheme="minorEastAsia" w:hAnsiTheme="minorEastAsia" w:cstheme="minorHAnsi"/>
          <w:bCs/>
          <w:sz w:val="19"/>
          <w:szCs w:val="19"/>
        </w:rPr>
        <w:t>卫生和社会工作</w:t>
      </w:r>
      <w:r>
        <w:rPr>
          <w:rFonts w:hint="eastAsia" w:asciiTheme="minorEastAsia" w:hAnsiTheme="minorEastAsia" w:cstheme="minorHAnsi"/>
          <w:bCs/>
          <w:sz w:val="19"/>
          <w:szCs w:val="19"/>
          <w:lang w:val="en-US"/>
        </w:rPr>
        <w:t xml:space="preserve"> </w:t>
      </w:r>
      <w:r>
        <w:rPr>
          <w:rFonts w:hint="eastAsia" w:asciiTheme="minorEastAsia" w:hAnsiTheme="minorEastAsia" w:cstheme="minorHAnsi"/>
          <w:b/>
          <w:bCs w:val="0"/>
          <w:sz w:val="19"/>
          <w:szCs w:val="19"/>
        </w:rPr>
        <w:t>R</w:t>
      </w:r>
      <w:r>
        <w:rPr>
          <w:rFonts w:hint="eastAsia" w:asciiTheme="minorEastAsia" w:hAnsiTheme="minorEastAsia" w:cstheme="minorHAnsi"/>
          <w:bCs/>
          <w:sz w:val="19"/>
          <w:szCs w:val="19"/>
        </w:rPr>
        <w:t xml:space="preserve"> 文化、体育和娱乐业 </w:t>
      </w:r>
      <w:r>
        <w:rPr>
          <w:rFonts w:hint="eastAsia" w:asciiTheme="minorEastAsia" w:hAnsiTheme="minorEastAsia" w:cstheme="minorHAnsi"/>
          <w:b/>
          <w:bCs w:val="0"/>
          <w:sz w:val="19"/>
          <w:szCs w:val="19"/>
        </w:rPr>
        <w:t xml:space="preserve">S </w:t>
      </w:r>
      <w:r>
        <w:rPr>
          <w:rFonts w:hint="eastAsia" w:asciiTheme="minorEastAsia" w:hAnsiTheme="minorEastAsia" w:cstheme="minorHAnsi"/>
          <w:bCs/>
          <w:sz w:val="19"/>
          <w:szCs w:val="19"/>
        </w:rPr>
        <w:t xml:space="preserve">公共管理、社会保障和社会组织 </w:t>
      </w:r>
      <w:r>
        <w:rPr>
          <w:rFonts w:hint="eastAsia" w:asciiTheme="minorEastAsia" w:hAnsiTheme="minorEastAsia" w:cstheme="minorHAnsi"/>
          <w:b/>
          <w:bCs w:val="0"/>
          <w:sz w:val="19"/>
          <w:szCs w:val="19"/>
        </w:rPr>
        <w:t xml:space="preserve">T </w:t>
      </w:r>
      <w:r>
        <w:rPr>
          <w:rFonts w:hint="eastAsia" w:asciiTheme="minorEastAsia" w:hAnsiTheme="minorEastAsia" w:cstheme="minorHAnsi"/>
          <w:bCs/>
          <w:sz w:val="19"/>
          <w:szCs w:val="19"/>
        </w:rPr>
        <w:t>国际组织</w:t>
      </w:r>
    </w:p>
    <w:p w14:paraId="1DA2AF46">
      <w:pPr>
        <w:pStyle w:val="10"/>
        <w:numPr>
          <w:ilvl w:val="0"/>
          <w:numId w:val="1"/>
        </w:numPr>
        <w:snapToGrid w:val="0"/>
        <w:spacing w:line="360" w:lineRule="auto"/>
        <w:ind w:left="0" w:leftChars="0" w:firstLine="381" w:firstLineChars="200"/>
        <w:rPr>
          <w:rFonts w:hint="eastAsia" w:asciiTheme="minorEastAsia" w:hAnsiTheme="minorEastAsia" w:cstheme="minorHAnsi"/>
          <w:b/>
          <w:bCs w:val="0"/>
          <w:kern w:val="2"/>
          <w:sz w:val="19"/>
          <w:szCs w:val="19"/>
          <w:lang w:val="en-US" w:eastAsia="zh-CN" w:bidi="ar-SA"/>
        </w:rPr>
      </w:pPr>
      <w:r>
        <w:rPr>
          <w:rFonts w:hint="eastAsia" w:asciiTheme="minorEastAsia" w:hAnsiTheme="minorEastAsia" w:cstheme="minorHAnsi"/>
          <w:b/>
          <w:bCs w:val="0"/>
          <w:kern w:val="2"/>
          <w:sz w:val="19"/>
          <w:szCs w:val="19"/>
          <w:lang w:val="en-US" w:eastAsia="zh-CN" w:bidi="ar-SA"/>
        </w:rPr>
        <w:t>控股股东</w:t>
      </w:r>
    </w:p>
    <w:p w14:paraId="629DACEC">
      <w:pPr>
        <w:numPr>
          <w:ilvl w:val="0"/>
          <w:numId w:val="2"/>
        </w:numPr>
        <w:snapToGrid w:val="0"/>
        <w:spacing w:line="360" w:lineRule="auto"/>
        <w:ind w:left="425" w:leftChars="0" w:hanging="425" w:firstLineChars="0"/>
        <w:rPr>
          <w:rFonts w:asciiTheme="minorEastAsia" w:hAnsiTheme="minorEastAsia" w:cstheme="minorHAnsi"/>
          <w:bCs/>
          <w:sz w:val="19"/>
          <w:szCs w:val="19"/>
        </w:rPr>
      </w:pPr>
      <w:r>
        <w:rPr>
          <w:rFonts w:asciiTheme="minorEastAsia" w:hAnsiTheme="minorEastAsia" w:cstheme="minorHAnsi"/>
          <w:bCs/>
          <w:sz w:val="19"/>
          <w:szCs w:val="19"/>
        </w:rPr>
        <w:t>出资额占资本总额百分之五十以上或者其持有的股份占股本总额百分之五十以上的股东</w:t>
      </w:r>
      <w:r>
        <w:rPr>
          <w:rFonts w:hint="eastAsia" w:asciiTheme="minorEastAsia" w:hAnsiTheme="minorEastAsia" w:cstheme="minorHAnsi"/>
          <w:bCs/>
          <w:sz w:val="19"/>
          <w:szCs w:val="19"/>
        </w:rPr>
        <w:t>；</w:t>
      </w:r>
    </w:p>
    <w:p w14:paraId="48406404">
      <w:pPr>
        <w:numPr>
          <w:ilvl w:val="0"/>
          <w:numId w:val="2"/>
        </w:numPr>
        <w:snapToGrid w:val="0"/>
        <w:spacing w:line="360" w:lineRule="auto"/>
        <w:ind w:left="425" w:leftChars="0" w:hanging="425" w:firstLineChars="0"/>
        <w:rPr>
          <w:rFonts w:hint="eastAsia" w:asciiTheme="minorEastAsia" w:hAnsiTheme="minorEastAsia" w:cstheme="minorHAnsi"/>
          <w:b/>
          <w:bCs w:val="0"/>
          <w:kern w:val="2"/>
          <w:sz w:val="19"/>
          <w:szCs w:val="19"/>
          <w:lang w:val="en-US" w:eastAsia="zh-CN" w:bidi="ar-SA"/>
        </w:rPr>
      </w:pPr>
      <w:r>
        <w:rPr>
          <w:rFonts w:asciiTheme="minorEastAsia" w:hAnsiTheme="minorEastAsia" w:cstheme="minorHAnsi"/>
          <w:bCs/>
          <w:sz w:val="19"/>
          <w:szCs w:val="19"/>
        </w:rPr>
        <w:t>出资额或者持有股份的比例虽然不足百分之五十，但依其出资额或者持有的股份所享有的表决权已足以对股东会、股东大会的决议产生重大影响的股东</w:t>
      </w:r>
      <w:r>
        <w:rPr>
          <w:rFonts w:hint="eastAsia" w:asciiTheme="minorEastAsia" w:hAnsiTheme="minorEastAsia" w:cstheme="minorHAnsi"/>
          <w:bCs/>
          <w:sz w:val="19"/>
          <w:szCs w:val="19"/>
        </w:rPr>
        <w:t>。</w:t>
      </w:r>
    </w:p>
    <w:p w14:paraId="0A921FC2">
      <w:pPr>
        <w:pStyle w:val="10"/>
        <w:numPr>
          <w:ilvl w:val="0"/>
          <w:numId w:val="1"/>
        </w:numPr>
        <w:snapToGrid w:val="0"/>
        <w:spacing w:line="360" w:lineRule="auto"/>
        <w:ind w:left="0" w:leftChars="0" w:firstLine="381" w:firstLineChars="200"/>
        <w:rPr>
          <w:rFonts w:hint="eastAsia" w:asciiTheme="minorEastAsia" w:hAnsiTheme="minorEastAsia" w:cstheme="minorHAnsi"/>
          <w:b/>
          <w:bCs w:val="0"/>
          <w:kern w:val="2"/>
          <w:sz w:val="19"/>
          <w:szCs w:val="19"/>
          <w:lang w:val="en-US" w:eastAsia="zh-CN" w:bidi="ar-SA"/>
        </w:rPr>
      </w:pPr>
      <w:r>
        <w:rPr>
          <w:rFonts w:hint="eastAsia" w:asciiTheme="minorEastAsia" w:hAnsiTheme="minorEastAsia" w:cstheme="minorHAnsi"/>
          <w:b/>
          <w:bCs w:val="0"/>
          <w:kern w:val="2"/>
          <w:sz w:val="19"/>
          <w:szCs w:val="19"/>
          <w:lang w:val="en-US" w:eastAsia="zh-CN" w:bidi="ar-SA"/>
        </w:rPr>
        <w:t>实际控制人：</w:t>
      </w:r>
      <w:r>
        <w:rPr>
          <w:rFonts w:hint="eastAsia" w:asciiTheme="minorEastAsia" w:hAnsiTheme="minorEastAsia" w:cstheme="minorHAnsi"/>
          <w:b w:val="0"/>
          <w:bCs/>
          <w:kern w:val="2"/>
          <w:sz w:val="19"/>
          <w:szCs w:val="19"/>
          <w:lang w:val="en-US" w:eastAsia="zh-CN" w:bidi="ar-SA"/>
        </w:rPr>
        <w:t>是</w:t>
      </w:r>
      <w:r>
        <w:rPr>
          <w:rFonts w:hint="eastAsia"/>
          <w:b w:val="0"/>
          <w:bCs w:val="0"/>
          <w:sz w:val="19"/>
          <w:szCs w:val="19"/>
          <w:shd w:val="clear" w:color="auto" w:fill="FFFFFF"/>
        </w:rPr>
        <w:t>指通过投资关系、协议或者其他安排，能够实际支配公司行为的人</w:t>
      </w:r>
      <w:r>
        <w:rPr>
          <w:rFonts w:hint="eastAsia"/>
          <w:b w:val="0"/>
          <w:bCs w:val="0"/>
          <w:sz w:val="19"/>
          <w:szCs w:val="19"/>
          <w:shd w:val="clear" w:color="auto" w:fill="FFFFFF"/>
          <w:lang w:eastAsia="zh-CN"/>
        </w:rPr>
        <w:t>。</w:t>
      </w:r>
    </w:p>
    <w:p w14:paraId="3C8E34A9">
      <w:pPr>
        <w:pStyle w:val="10"/>
        <w:numPr>
          <w:ilvl w:val="0"/>
          <w:numId w:val="1"/>
        </w:numPr>
        <w:snapToGrid w:val="0"/>
        <w:spacing w:line="360" w:lineRule="auto"/>
        <w:ind w:left="0" w:leftChars="0" w:firstLine="381" w:firstLineChars="200"/>
        <w:rPr>
          <w:rFonts w:hint="eastAsia" w:eastAsia="宋体" w:asciiTheme="minorEastAsia" w:hAnsiTheme="minorEastAsia" w:cstheme="minorHAnsi"/>
          <w:b/>
          <w:bCs w:val="0"/>
          <w:kern w:val="2"/>
          <w:sz w:val="19"/>
          <w:szCs w:val="19"/>
          <w:lang w:val="en-US" w:eastAsia="zh-CN" w:bidi="ar-SA"/>
        </w:rPr>
      </w:pPr>
      <w:r>
        <w:rPr>
          <w:rFonts w:hint="eastAsia" w:eastAsia="宋体" w:asciiTheme="minorEastAsia" w:hAnsiTheme="minorEastAsia" w:cstheme="minorHAnsi"/>
          <w:b/>
          <w:bCs w:val="0"/>
          <w:kern w:val="2"/>
          <w:sz w:val="19"/>
          <w:szCs w:val="19"/>
          <w:lang w:val="en-US" w:eastAsia="zh-CN" w:bidi="ar-SA"/>
        </w:rPr>
        <w:t>专业投资者</w:t>
      </w:r>
    </w:p>
    <w:p w14:paraId="2E318454">
      <w:pPr>
        <w:snapToGrid w:val="0"/>
        <w:spacing w:line="360" w:lineRule="auto"/>
        <w:rPr>
          <w:rFonts w:asciiTheme="minorEastAsia" w:hAnsiTheme="minorEastAsia" w:cstheme="minorHAnsi"/>
          <w:bCs/>
          <w:sz w:val="19"/>
          <w:szCs w:val="19"/>
          <w:lang w:val="en-US" w:eastAsia="zh-CN"/>
        </w:rPr>
      </w:pPr>
      <w:r>
        <w:rPr>
          <w:rFonts w:asciiTheme="minorEastAsia" w:hAnsiTheme="minorEastAsia" w:cstheme="minorHAnsi"/>
          <w:bCs/>
          <w:sz w:val="19"/>
          <w:szCs w:val="19"/>
          <w:lang w:val="en-US" w:eastAsia="zh-CN"/>
        </w:rPr>
        <w:t xml:space="preserve">符合下列条件之一的是专业投资者： </w:t>
      </w:r>
    </w:p>
    <w:p w14:paraId="2EE293C1">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425" w:leftChars="0" w:hanging="425" w:firstLineChars="0"/>
        <w:jc w:val="left"/>
        <w:textAlignment w:val="auto"/>
        <w:rPr>
          <w:rFonts w:asciiTheme="minorEastAsia" w:hAnsiTheme="minorEastAsia" w:cstheme="minorHAnsi"/>
          <w:bCs/>
          <w:sz w:val="19"/>
          <w:szCs w:val="19"/>
          <w:lang w:val="en-US" w:eastAsia="zh-CN"/>
        </w:rPr>
      </w:pPr>
      <w:r>
        <w:rPr>
          <w:rFonts w:asciiTheme="minorEastAsia" w:hAnsiTheme="minorEastAsia" w:cstheme="minorHAnsi"/>
          <w:bCs/>
          <w:sz w:val="19"/>
          <w:szCs w:val="19"/>
          <w:lang w:val="en-US" w:eastAsia="zh-CN"/>
        </w:rPr>
        <w:t xml:space="preserve">经有关金融监管部门批准设立的金融机构，包括证券公司、期货公司、基金管理公司及其子公司、商业银行、保险公司、信托公司、财务公司等；经行业协会备案或者登记的证券公司子公司、期货公司子公司、私募基金管理人。 </w:t>
      </w:r>
    </w:p>
    <w:p w14:paraId="694FD854">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425" w:leftChars="0" w:hanging="425" w:firstLineChars="0"/>
        <w:jc w:val="left"/>
        <w:textAlignment w:val="auto"/>
        <w:rPr>
          <w:rFonts w:asciiTheme="minorEastAsia" w:hAnsiTheme="minorEastAsia" w:cstheme="minorHAnsi"/>
          <w:bCs/>
          <w:sz w:val="19"/>
          <w:szCs w:val="19"/>
        </w:rPr>
      </w:pPr>
      <w:r>
        <w:rPr>
          <w:rFonts w:asciiTheme="minorEastAsia" w:hAnsiTheme="minorEastAsia" w:cstheme="minorHAnsi"/>
          <w:bCs/>
          <w:sz w:val="19"/>
          <w:szCs w:val="19"/>
          <w:lang w:val="en-US" w:eastAsia="zh-CN"/>
        </w:rPr>
        <w:t xml:space="preserve">上述机构面向投资者发行的理财产品，包括但不限于证券公司资产管理产品、基金管理公司及其子公司产品、期货公司资产管理产品、银行理财产品、保险产品、信托产品、经行业协会备案的私募基金。 </w:t>
      </w:r>
    </w:p>
    <w:p w14:paraId="5C9A038F">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425" w:leftChars="0" w:hanging="425" w:firstLineChars="0"/>
        <w:jc w:val="left"/>
        <w:textAlignment w:val="auto"/>
        <w:rPr>
          <w:rFonts w:asciiTheme="minorEastAsia" w:hAnsiTheme="minorEastAsia" w:cstheme="minorHAnsi"/>
          <w:bCs/>
          <w:sz w:val="19"/>
          <w:szCs w:val="19"/>
        </w:rPr>
      </w:pPr>
      <w:r>
        <w:rPr>
          <w:rFonts w:asciiTheme="minorEastAsia" w:hAnsiTheme="minorEastAsia" w:cstheme="minorHAnsi"/>
          <w:bCs/>
          <w:sz w:val="19"/>
          <w:szCs w:val="19"/>
          <w:lang w:val="en-US" w:eastAsia="zh-CN"/>
        </w:rPr>
        <w:t xml:space="preserve">社会保障基金、企业年金等养老基金，慈善基金等社会公益基金，合格境外机构投资者（QFII）、人民币合格境外机构投资者（RQFII）。 </w:t>
      </w:r>
    </w:p>
    <w:p w14:paraId="66DC4789">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425" w:leftChars="0" w:hanging="425" w:firstLineChars="0"/>
        <w:jc w:val="left"/>
        <w:textAlignment w:val="auto"/>
        <w:rPr>
          <w:rFonts w:asciiTheme="minorEastAsia" w:hAnsiTheme="minorEastAsia" w:cstheme="minorHAnsi"/>
          <w:bCs/>
          <w:sz w:val="19"/>
          <w:szCs w:val="19"/>
        </w:rPr>
      </w:pPr>
      <w:r>
        <w:rPr>
          <w:rFonts w:asciiTheme="minorEastAsia" w:hAnsiTheme="minorEastAsia" w:cstheme="minorHAnsi"/>
          <w:bCs/>
          <w:sz w:val="19"/>
          <w:szCs w:val="19"/>
          <w:lang w:val="en-US" w:eastAsia="zh-CN"/>
        </w:rPr>
        <w:t xml:space="preserve">同时符合下列条件的法人或者其他组织： 1. 最近 1 年末净资产不低于 2000 万元； 2. 最近 1 年末金融资产不低于 1000 万元； 3. 具有 2 年以上证券、基金、期货、黄金、外汇等投资经历。 </w:t>
      </w:r>
    </w:p>
    <w:p w14:paraId="3753B54E">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425" w:leftChars="0" w:hanging="425" w:firstLineChars="0"/>
        <w:jc w:val="left"/>
        <w:textAlignment w:val="auto"/>
        <w:rPr>
          <w:rFonts w:asciiTheme="minorEastAsia" w:hAnsiTheme="minorEastAsia" w:cstheme="minorHAnsi"/>
          <w:bCs/>
          <w:sz w:val="19"/>
          <w:szCs w:val="19"/>
        </w:rPr>
      </w:pPr>
      <w:r>
        <w:rPr>
          <w:rFonts w:asciiTheme="minorEastAsia" w:hAnsiTheme="minorEastAsia" w:cstheme="minorHAnsi"/>
          <w:bCs/>
          <w:sz w:val="19"/>
          <w:szCs w:val="19"/>
          <w:lang w:val="en-US" w:eastAsia="zh-CN"/>
        </w:rPr>
        <w:t>同时符合下列条件的自然人： 1. 金融资产不低于 500 万元，或者最近 3 年个人年均收入不低于 50 万元； 2. 具有 2 年以上证券、基金、期货、黄金、外汇等投资经历，或者具有 2 年以上金融产品设计、投资、风险管理及相关工作经历，或者属于本条第（一）项规定的专业投资者的高级管理人员、获得职业资格认证的从事金融相关业务的注册会计师和律师。</w:t>
      </w:r>
    </w:p>
    <w:p w14:paraId="4BC51604">
      <w:pPr>
        <w:keepNext w:val="0"/>
        <w:keepLines w:val="0"/>
        <w:pageBreakBefore w:val="0"/>
        <w:widowControl w:val="0"/>
        <w:kinsoku/>
        <w:wordWrap/>
        <w:overflowPunct/>
        <w:topLinePunct w:val="0"/>
        <w:autoSpaceDE/>
        <w:autoSpaceDN/>
        <w:bidi w:val="0"/>
        <w:adjustRightInd/>
        <w:snapToGrid w:val="0"/>
        <w:spacing w:line="360" w:lineRule="auto"/>
        <w:ind w:firstLine="380" w:firstLineChars="200"/>
        <w:jc w:val="left"/>
        <w:textAlignment w:val="auto"/>
        <w:rPr>
          <w:rFonts w:asciiTheme="minorEastAsia" w:hAnsiTheme="minorEastAsia" w:cstheme="minorHAnsi"/>
          <w:bCs/>
          <w:sz w:val="19"/>
          <w:szCs w:val="19"/>
        </w:rPr>
      </w:pPr>
      <w:r>
        <w:rPr>
          <w:rFonts w:asciiTheme="minorEastAsia" w:hAnsiTheme="minorEastAsia" w:cstheme="minorHAnsi"/>
          <w:bCs/>
          <w:sz w:val="19"/>
          <w:szCs w:val="19"/>
          <w:lang w:val="en-US" w:eastAsia="zh-CN"/>
        </w:rPr>
        <w:t>前款所称金融资产，是指银行存款、股票、债券、基金份额、资产管理计划、银行理财产品、信托计划、保险产品、期货及其他衍生产品等。</w:t>
      </w:r>
    </w:p>
    <w:p w14:paraId="2D902055">
      <w:pPr>
        <w:pStyle w:val="10"/>
        <w:numPr>
          <w:ilvl w:val="0"/>
          <w:numId w:val="1"/>
        </w:numPr>
        <w:snapToGrid w:val="0"/>
        <w:spacing w:line="360" w:lineRule="auto"/>
        <w:ind w:left="0" w:leftChars="0" w:firstLine="381" w:firstLineChars="200"/>
        <w:rPr>
          <w:rFonts w:hint="eastAsia" w:eastAsia="宋体" w:asciiTheme="minorEastAsia" w:hAnsiTheme="minorEastAsia" w:cstheme="minorHAnsi"/>
          <w:b/>
          <w:bCs w:val="0"/>
          <w:kern w:val="2"/>
          <w:sz w:val="19"/>
          <w:szCs w:val="19"/>
          <w:lang w:val="en-US" w:eastAsia="zh-CN" w:bidi="ar-SA"/>
        </w:rPr>
      </w:pPr>
      <w:r>
        <w:rPr>
          <w:rFonts w:hint="eastAsia" w:asciiTheme="minorEastAsia" w:hAnsiTheme="minorEastAsia" w:cstheme="minorHAnsi"/>
          <w:b/>
          <w:bCs w:val="0"/>
          <w:kern w:val="2"/>
          <w:sz w:val="19"/>
          <w:szCs w:val="19"/>
          <w:lang w:val="en-US" w:eastAsia="zh-CN" w:bidi="ar-SA"/>
        </w:rPr>
        <w:t>普通</w:t>
      </w:r>
      <w:r>
        <w:rPr>
          <w:rFonts w:hint="eastAsia" w:eastAsia="宋体" w:asciiTheme="minorEastAsia" w:hAnsiTheme="minorEastAsia" w:cstheme="minorHAnsi"/>
          <w:b/>
          <w:bCs w:val="0"/>
          <w:kern w:val="2"/>
          <w:sz w:val="19"/>
          <w:szCs w:val="19"/>
          <w:lang w:val="en-US" w:eastAsia="zh-CN" w:bidi="ar-SA"/>
        </w:rPr>
        <w:t>投资者</w:t>
      </w:r>
    </w:p>
    <w:p w14:paraId="3811F410">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380" w:firstLineChars="200"/>
        <w:textAlignment w:val="auto"/>
        <w:rPr>
          <w:rFonts w:hint="eastAsia" w:eastAsia="宋体" w:asciiTheme="minorEastAsia" w:hAnsiTheme="minorEastAsia" w:cstheme="minorHAnsi"/>
          <w:b w:val="0"/>
          <w:bCs/>
          <w:kern w:val="2"/>
          <w:sz w:val="19"/>
          <w:szCs w:val="19"/>
          <w:lang w:val="en-US" w:eastAsia="zh-CN" w:bidi="ar-SA"/>
        </w:rPr>
      </w:pPr>
      <w:r>
        <w:rPr>
          <w:rFonts w:hint="eastAsia" w:eastAsia="宋体" w:asciiTheme="minorEastAsia" w:hAnsiTheme="minorEastAsia" w:cstheme="minorHAnsi"/>
          <w:b w:val="0"/>
          <w:bCs/>
          <w:kern w:val="2"/>
          <w:sz w:val="19"/>
          <w:szCs w:val="19"/>
          <w:lang w:val="en-US" w:eastAsia="zh-CN" w:bidi="ar-SA"/>
        </w:rPr>
        <w:t>专业投资者之外的投资者为普通投资者。</w:t>
      </w:r>
    </w:p>
    <w:p w14:paraId="5A774ED0">
      <w:pPr>
        <w:pStyle w:val="10"/>
        <w:numPr>
          <w:ilvl w:val="0"/>
          <w:numId w:val="1"/>
        </w:numPr>
        <w:snapToGrid w:val="0"/>
        <w:spacing w:line="360" w:lineRule="auto"/>
        <w:ind w:left="0" w:leftChars="0" w:firstLine="381" w:firstLineChars="200"/>
        <w:rPr>
          <w:b/>
          <w:bCs/>
          <w:sz w:val="16"/>
          <w:szCs w:val="16"/>
          <w:shd w:val="clear" w:color="auto" w:fill="FFFFFF"/>
        </w:rPr>
      </w:pPr>
      <w:r>
        <w:rPr>
          <w:rFonts w:hint="eastAsia" w:asciiTheme="minorEastAsia" w:hAnsiTheme="minorEastAsia" w:cstheme="minorHAnsi"/>
          <w:b/>
          <w:bCs w:val="0"/>
          <w:kern w:val="2"/>
          <w:sz w:val="19"/>
          <w:szCs w:val="19"/>
          <w:lang w:val="en-US" w:eastAsia="zh-CN" w:bidi="ar-SA"/>
        </w:rPr>
        <w:t>产品嵌套：</w:t>
      </w:r>
      <w:r>
        <w:rPr>
          <w:rFonts w:hint="eastAsia" w:asciiTheme="minorEastAsia" w:hAnsiTheme="minorEastAsia" w:cstheme="minorHAnsi"/>
          <w:b w:val="0"/>
          <w:bCs/>
          <w:kern w:val="2"/>
          <w:sz w:val="19"/>
          <w:szCs w:val="19"/>
          <w:lang w:val="en-US" w:eastAsia="zh-CN" w:bidi="ar-SA"/>
        </w:rPr>
        <w:t>指投资者中有</w:t>
      </w:r>
      <w:r>
        <w:rPr>
          <w:rFonts w:hint="eastAsia"/>
          <w:b w:val="0"/>
          <w:bCs/>
          <w:sz w:val="19"/>
          <w:szCs w:val="19"/>
          <w:shd w:val="clear" w:color="auto" w:fill="FFFFFF"/>
        </w:rPr>
        <w:t>公</w:t>
      </w:r>
      <w:r>
        <w:rPr>
          <w:rFonts w:hint="eastAsia"/>
          <w:b w:val="0"/>
          <w:bCs w:val="0"/>
          <w:sz w:val="19"/>
          <w:szCs w:val="19"/>
          <w:shd w:val="clear" w:color="auto" w:fill="FFFFFF"/>
        </w:rPr>
        <w:t>募基</w:t>
      </w:r>
      <w:r>
        <w:rPr>
          <w:rFonts w:hint="eastAsia"/>
          <w:b w:val="0"/>
          <w:bCs w:val="0"/>
          <w:sz w:val="19"/>
          <w:szCs w:val="19"/>
          <w:shd w:val="clear" w:color="auto" w:fill="FFFFFF"/>
          <w:lang w:val="en-US" w:eastAsia="zh-CN"/>
        </w:rPr>
        <w:t>金以外的其他产品投资者，</w:t>
      </w:r>
      <w:r>
        <w:rPr>
          <w:rFonts w:hint="eastAsia"/>
          <w:b w:val="0"/>
          <w:bCs w:val="0"/>
          <w:sz w:val="19"/>
          <w:szCs w:val="19"/>
          <w:shd w:val="clear" w:color="auto" w:fill="FFFFFF"/>
        </w:rPr>
        <w:t>对于多层嵌套资产管理产品，</w:t>
      </w:r>
      <w:r>
        <w:rPr>
          <w:rFonts w:hint="eastAsia"/>
          <w:b w:val="0"/>
          <w:bCs w:val="0"/>
          <w:sz w:val="19"/>
          <w:szCs w:val="19"/>
          <w:shd w:val="clear" w:color="auto" w:fill="FFFFFF"/>
          <w:lang w:val="en-US" w:eastAsia="zh-CN"/>
        </w:rPr>
        <w:t>管理人应</w:t>
      </w:r>
      <w:r>
        <w:rPr>
          <w:rFonts w:hint="eastAsia"/>
          <w:b w:val="0"/>
          <w:bCs w:val="0"/>
          <w:sz w:val="19"/>
          <w:szCs w:val="19"/>
          <w:shd w:val="clear" w:color="auto" w:fill="FFFFFF"/>
        </w:rPr>
        <w:t>向上识别产品的最终投资者，向下识别产品的底层资产。</w:t>
      </w:r>
    </w:p>
    <w:p w14:paraId="0FCFBBE0">
      <w:pPr>
        <w:adjustRightInd w:val="0"/>
        <w:jc w:val="center"/>
        <w:rPr>
          <w:b/>
          <w:sz w:val="18"/>
          <w:szCs w:val="18"/>
        </w:rPr>
      </w:pPr>
      <w:r>
        <w:rPr>
          <w:rFonts w:hint="eastAsia"/>
          <w:b/>
          <w:sz w:val="18"/>
          <w:szCs w:val="18"/>
        </w:rPr>
        <w:t>注意事项</w:t>
      </w:r>
    </w:p>
    <w:p w14:paraId="06922788">
      <w:pPr>
        <w:numPr>
          <w:ilvl w:val="0"/>
          <w:numId w:val="4"/>
        </w:numPr>
        <w:tabs>
          <w:tab w:val="left" w:pos="426"/>
          <w:tab w:val="clear" w:pos="1211"/>
        </w:tabs>
        <w:ind w:left="426"/>
        <w:rPr>
          <w:rFonts w:hint="eastAsia" w:hAnsi="宋体"/>
          <w:color w:val="auto"/>
          <w:sz w:val="18"/>
          <w:szCs w:val="18"/>
        </w:rPr>
      </w:pPr>
      <w:r>
        <w:rPr>
          <w:rFonts w:hint="eastAsia" w:hAnsi="宋体"/>
          <w:color w:val="auto"/>
          <w:sz w:val="18"/>
          <w:szCs w:val="18"/>
          <w:lang w:val="en-US" w:eastAsia="zh-CN"/>
        </w:rPr>
        <w:t>投资者投资于本公司管理的基金，须开立本公司的基金账户，同一投资者只可开立一个基金账户；投资者可通过电话和本公司网站进行账户和交易的查询；投资者递交本申请表，即表明其已同意并接受我公司有关基金业务的相关规定；投资者在办理基金账户业务相关手续时，必须保证所提供资料的真实性，并承诺在投资者资料发生变更时，及时办理有关变更手续。如因资料不实或更改不及时而导致的风险由投资者自行承担。</w:t>
      </w:r>
    </w:p>
    <w:p w14:paraId="500DD780">
      <w:pPr>
        <w:numPr>
          <w:ilvl w:val="0"/>
          <w:numId w:val="4"/>
        </w:numPr>
        <w:tabs>
          <w:tab w:val="left" w:pos="426"/>
          <w:tab w:val="clear" w:pos="1211"/>
        </w:tabs>
        <w:ind w:left="426"/>
        <w:rPr>
          <w:rFonts w:hint="eastAsia" w:hAnsi="宋体"/>
          <w:color w:val="auto"/>
          <w:sz w:val="18"/>
          <w:szCs w:val="18"/>
        </w:rPr>
      </w:pPr>
      <w:r>
        <w:rPr>
          <w:rFonts w:hint="eastAsia" w:hAnsi="宋体"/>
          <w:color w:val="auto"/>
          <w:sz w:val="18"/>
          <w:szCs w:val="18"/>
        </w:rPr>
        <w:t>表中所填的银行账户是作为投资者在</w:t>
      </w:r>
      <w:r>
        <w:rPr>
          <w:rFonts w:hint="eastAsia" w:hAnsi="宋体"/>
          <w:color w:val="auto"/>
          <w:sz w:val="18"/>
          <w:szCs w:val="18"/>
          <w:lang w:val="en-US" w:eastAsia="zh-CN"/>
        </w:rPr>
        <w:t>太平</w:t>
      </w:r>
      <w:r>
        <w:rPr>
          <w:rFonts w:hint="eastAsia" w:hAnsi="宋体"/>
          <w:color w:val="auto"/>
          <w:sz w:val="18"/>
          <w:szCs w:val="18"/>
        </w:rPr>
        <w:t>基金管理有限公司的资金往来专用账户，请投资者填写开户银行的具体名称和人行支付系统大小额支付号，并确认开户银行与人行系统大小额支付号相匹配。</w:t>
      </w:r>
    </w:p>
    <w:p w14:paraId="15EFDF6B">
      <w:pPr>
        <w:numPr>
          <w:ilvl w:val="0"/>
          <w:numId w:val="4"/>
        </w:numPr>
        <w:tabs>
          <w:tab w:val="left" w:pos="426"/>
          <w:tab w:val="clear" w:pos="1211"/>
        </w:tabs>
        <w:ind w:left="426"/>
        <w:rPr>
          <w:rFonts w:hint="eastAsia" w:hAnsi="宋体"/>
          <w:color w:val="auto"/>
          <w:sz w:val="18"/>
          <w:szCs w:val="18"/>
        </w:rPr>
      </w:pPr>
      <w:r>
        <w:rPr>
          <w:rFonts w:hint="eastAsia" w:hAnsi="宋体"/>
          <w:color w:val="auto"/>
          <w:sz w:val="18"/>
          <w:szCs w:val="18"/>
        </w:rPr>
        <w:t>机构开户时填写的《预留印鉴卡》中的预留印鉴作为该机构授权的印章，具有办理除开户、登记基金账号、变更单位名称或开户证件类型及号码外相关业务的权利。</w:t>
      </w:r>
    </w:p>
    <w:p w14:paraId="518A7476">
      <w:pPr>
        <w:numPr>
          <w:ilvl w:val="0"/>
          <w:numId w:val="4"/>
        </w:numPr>
        <w:tabs>
          <w:tab w:val="left" w:pos="426"/>
          <w:tab w:val="clear" w:pos="1211"/>
        </w:tabs>
        <w:ind w:left="426"/>
        <w:rPr>
          <w:rFonts w:hint="eastAsia" w:hAnsi="宋体"/>
          <w:color w:val="auto"/>
          <w:sz w:val="18"/>
          <w:szCs w:val="18"/>
        </w:rPr>
      </w:pPr>
      <w:r>
        <w:rPr>
          <w:rFonts w:hint="eastAsia" w:hAnsi="宋体"/>
          <w:color w:val="auto"/>
          <w:sz w:val="18"/>
          <w:szCs w:val="18"/>
        </w:rPr>
        <w:t>本公司直销中心T日受理业务申请，并不</w:t>
      </w:r>
      <w:r>
        <w:rPr>
          <w:rFonts w:hint="eastAsia" w:hAnsi="宋体"/>
          <w:color w:val="auto"/>
          <w:sz w:val="18"/>
          <w:szCs w:val="18"/>
          <w:lang w:val="en-US" w:eastAsia="zh-CN"/>
        </w:rPr>
        <w:t>表示</w:t>
      </w:r>
      <w:r>
        <w:rPr>
          <w:rFonts w:hint="eastAsia" w:hAnsi="宋体"/>
          <w:color w:val="auto"/>
          <w:sz w:val="18"/>
          <w:szCs w:val="18"/>
        </w:rPr>
        <w:t>对本申请予以确认，最终结果以基金注册登记机构的确认为准。投资者一般应于T+2日查询最终结果，但基金合同/资产管理计划合同另有规定的除外。</w:t>
      </w:r>
    </w:p>
    <w:p w14:paraId="2432CFD6">
      <w:pPr>
        <w:numPr>
          <w:ilvl w:val="0"/>
          <w:numId w:val="0"/>
        </w:numPr>
        <w:tabs>
          <w:tab w:val="left" w:pos="426"/>
        </w:tabs>
        <w:ind w:left="66" w:leftChars="0"/>
        <w:rPr>
          <w:rFonts w:hint="eastAsia" w:hAnsi="宋体"/>
          <w:color w:val="auto"/>
          <w:sz w:val="18"/>
          <w:szCs w:val="18"/>
        </w:rPr>
      </w:pPr>
    </w:p>
    <w:p w14:paraId="68E19E88">
      <w:pPr>
        <w:autoSpaceDE w:val="0"/>
        <w:autoSpaceDN w:val="0"/>
        <w:adjustRightInd w:val="0"/>
        <w:snapToGrid w:val="0"/>
        <w:jc w:val="left"/>
        <w:rPr>
          <w:rFonts w:ascii="微软雅黑" w:hAnsi="微软雅黑" w:eastAsia="微软雅黑"/>
          <w:bCs/>
          <w:color w:val="000000"/>
          <w:kern w:val="0"/>
          <w:szCs w:val="21"/>
        </w:rPr>
      </w:pPr>
      <w:r>
        <w:rPr>
          <w:rFonts w:hint="eastAsia" w:ascii="微软雅黑" w:hAnsi="微软雅黑" w:eastAsia="微软雅黑"/>
          <w:bCs/>
          <w:color w:val="000000"/>
          <w:kern w:val="0"/>
          <w:szCs w:val="21"/>
        </w:rPr>
        <w:t xml:space="preserve">太平基金管理有限公司  </w:t>
      </w:r>
      <w:r>
        <w:rPr>
          <w:rFonts w:ascii="微软雅黑" w:hAnsi="微软雅黑" w:eastAsia="微软雅黑"/>
          <w:bCs/>
          <w:color w:val="000000"/>
          <w:kern w:val="0"/>
          <w:szCs w:val="21"/>
        </w:rPr>
        <w:t xml:space="preserve">      </w:t>
      </w:r>
      <w:r>
        <w:rPr>
          <w:rFonts w:hint="eastAsia" w:ascii="微软雅黑" w:hAnsi="微软雅黑" w:eastAsia="微软雅黑"/>
          <w:bCs/>
          <w:color w:val="000000"/>
          <w:kern w:val="0"/>
          <w:szCs w:val="21"/>
        </w:rPr>
        <w:t>办公地址：</w:t>
      </w:r>
      <w:r>
        <w:rPr>
          <w:rFonts w:hint="eastAsia" w:ascii="微软雅黑" w:hAnsi="微软雅黑" w:eastAsia="微软雅黑"/>
          <w:bCs/>
          <w:color w:val="000000"/>
          <w:kern w:val="0"/>
          <w:szCs w:val="21"/>
          <w:lang w:val="en-US" w:eastAsia="zh-CN"/>
        </w:rPr>
        <w:t>上海市浦东新区银城中路488号太平金融大厦7楼</w:t>
      </w:r>
      <w:r>
        <w:rPr>
          <w:rFonts w:hint="eastAsia" w:ascii="微软雅黑" w:hAnsi="微软雅黑" w:eastAsia="微软雅黑"/>
          <w:bCs/>
          <w:color w:val="000000"/>
          <w:kern w:val="0"/>
          <w:szCs w:val="21"/>
        </w:rPr>
        <w:t>（邮编：</w:t>
      </w:r>
      <w:r>
        <w:rPr>
          <w:rFonts w:ascii="微软雅黑" w:hAnsi="微软雅黑" w:eastAsia="微软雅黑"/>
          <w:bCs/>
          <w:color w:val="000000"/>
          <w:kern w:val="0"/>
          <w:szCs w:val="21"/>
        </w:rPr>
        <w:t>200120</w:t>
      </w:r>
      <w:r>
        <w:rPr>
          <w:rFonts w:hint="eastAsia" w:ascii="微软雅黑" w:hAnsi="微软雅黑" w:eastAsia="微软雅黑"/>
          <w:bCs/>
          <w:color w:val="000000"/>
          <w:kern w:val="0"/>
          <w:szCs w:val="21"/>
        </w:rPr>
        <w:t>）</w:t>
      </w:r>
    </w:p>
    <w:p w14:paraId="595D04C6">
      <w:pPr>
        <w:autoSpaceDE w:val="0"/>
        <w:autoSpaceDN w:val="0"/>
        <w:adjustRightInd w:val="0"/>
        <w:snapToGrid w:val="0"/>
        <w:jc w:val="left"/>
        <w:rPr>
          <w:rFonts w:ascii="微软雅黑" w:hAnsi="微软雅黑" w:eastAsia="微软雅黑"/>
          <w:bCs/>
          <w:color w:val="000000"/>
          <w:kern w:val="0"/>
          <w:szCs w:val="21"/>
        </w:rPr>
      </w:pPr>
      <w:r>
        <w:rPr>
          <w:rFonts w:hint="eastAsia" w:ascii="微软雅黑" w:hAnsi="微软雅黑" w:eastAsia="微软雅黑"/>
          <w:bCs/>
          <w:color w:val="000000"/>
          <w:kern w:val="0"/>
          <w:szCs w:val="21"/>
        </w:rPr>
        <w:t>直销电话：</w:t>
      </w:r>
      <w:r>
        <w:rPr>
          <w:rFonts w:ascii="微软雅黑" w:hAnsi="微软雅黑" w:eastAsia="微软雅黑"/>
          <w:bCs/>
          <w:color w:val="000000"/>
          <w:kern w:val="0"/>
          <w:szCs w:val="21"/>
        </w:rPr>
        <w:t>021-38556</w:t>
      </w:r>
      <w:r>
        <w:rPr>
          <w:rFonts w:hint="eastAsia" w:ascii="微软雅黑" w:hAnsi="微软雅黑" w:eastAsia="微软雅黑"/>
          <w:bCs/>
          <w:color w:val="000000"/>
          <w:kern w:val="0"/>
          <w:szCs w:val="21"/>
        </w:rPr>
        <w:t>789             传真：</w:t>
      </w:r>
      <w:r>
        <w:rPr>
          <w:rFonts w:hint="eastAsia" w:ascii="微软雅黑" w:hAnsi="微软雅黑" w:eastAsia="微软雅黑" w:cs="微软雅黑"/>
          <w:color w:val="000000"/>
          <w:kern w:val="0"/>
          <w:sz w:val="20"/>
          <w:szCs w:val="20"/>
        </w:rPr>
        <w:t xml:space="preserve">021-38556751             </w:t>
      </w:r>
      <w:r>
        <w:rPr>
          <w:rFonts w:hint="eastAsia" w:ascii="微软雅黑" w:hAnsi="微软雅黑" w:eastAsia="微软雅黑"/>
          <w:bCs/>
          <w:color w:val="000000"/>
          <w:kern w:val="0"/>
          <w:szCs w:val="21"/>
        </w:rPr>
        <w:t>网站：</w:t>
      </w:r>
      <w:r>
        <w:rPr>
          <w:rFonts w:hint="eastAsia" w:ascii="微软雅黑" w:hAnsi="微软雅黑" w:eastAsia="微软雅黑" w:cs="微软雅黑"/>
          <w:kern w:val="0"/>
          <w:szCs w:val="21"/>
        </w:rPr>
        <w:t>www.taipingfund.com.cn</w:t>
      </w:r>
    </w:p>
    <w:p w14:paraId="20E83C26">
      <w:pPr>
        <w:autoSpaceDE w:val="0"/>
        <w:autoSpaceDN w:val="0"/>
        <w:adjustRightInd w:val="0"/>
        <w:snapToGrid w:val="0"/>
        <w:jc w:val="left"/>
        <w:rPr>
          <w:rFonts w:hint="eastAsia"/>
          <w:b/>
          <w:bCs/>
          <w:sz w:val="20"/>
          <w:lang w:val="en-US" w:eastAsia="zh-CN"/>
        </w:rPr>
      </w:pPr>
      <w:r>
        <w:rPr>
          <w:rFonts w:hint="eastAsia" w:ascii="微软雅黑" w:hAnsi="微软雅黑" w:eastAsia="微软雅黑"/>
          <w:bCs/>
          <w:color w:val="000000"/>
          <w:kern w:val="0"/>
          <w:szCs w:val="21"/>
        </w:rPr>
        <w:t>客户服务热线：</w:t>
      </w:r>
      <w:r>
        <w:rPr>
          <w:rFonts w:hint="eastAsia" w:ascii="微软雅黑" w:hAnsi="微软雅黑" w:eastAsia="微软雅黑"/>
          <w:bCs/>
          <w:color w:val="000000"/>
          <w:kern w:val="0"/>
          <w:szCs w:val="21"/>
          <w:lang w:val="en-US" w:eastAsia="zh-CN"/>
        </w:rPr>
        <w:t>400-028-8699</w:t>
      </w:r>
      <w:r>
        <w:rPr>
          <w:rFonts w:hint="eastAsia" w:ascii="微软雅黑" w:hAnsi="微软雅黑" w:eastAsia="微软雅黑"/>
          <w:bCs/>
          <w:color w:val="000000"/>
          <w:kern w:val="0"/>
          <w:szCs w:val="21"/>
        </w:rPr>
        <w:t xml:space="preserve">      </w:t>
      </w:r>
      <w:r>
        <w:rPr>
          <w:rFonts w:ascii="微软雅黑" w:hAnsi="微软雅黑" w:eastAsia="微软雅黑"/>
          <w:bCs/>
          <w:color w:val="000000"/>
          <w:kern w:val="0"/>
          <w:szCs w:val="21"/>
        </w:rPr>
        <w:t xml:space="preserve"> </w:t>
      </w:r>
      <w:r>
        <w:rPr>
          <w:rFonts w:hint="eastAsia" w:ascii="微软雅黑" w:hAnsi="微软雅黑" w:eastAsia="微软雅黑"/>
          <w:bCs/>
          <w:color w:val="000000"/>
          <w:kern w:val="0"/>
          <w:szCs w:val="21"/>
        </w:rPr>
        <w:t xml:space="preserve"> </w:t>
      </w:r>
      <w:r>
        <w:rPr>
          <w:rFonts w:hint="eastAsia" w:ascii="微软雅黑" w:hAnsi="微软雅黑" w:eastAsia="微软雅黑"/>
          <w:bCs/>
          <w:color w:val="000000"/>
          <w:kern w:val="0"/>
          <w:szCs w:val="21"/>
          <w:lang w:val="en-US" w:eastAsia="zh-CN"/>
        </w:rPr>
        <w:t xml:space="preserve">                   </w:t>
      </w:r>
      <w:r>
        <w:rPr>
          <w:rFonts w:hint="eastAsia" w:ascii="微软雅黑" w:hAnsi="微软雅黑" w:eastAsia="微软雅黑"/>
          <w:bCs/>
          <w:color w:val="000000"/>
          <w:kern w:val="0"/>
          <w:szCs w:val="21"/>
        </w:rPr>
        <w:t>直销邮箱：direct-selling@taipingfund.com.cn</w:t>
      </w:r>
    </w:p>
    <w:sectPr>
      <w:pgSz w:w="11906" w:h="16838"/>
      <w:pgMar w:top="397" w:right="720" w:bottom="397" w:left="720" w:header="340" w:footer="340"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华文黑体_易方达">
    <w:altName w:val="Arial Unicode MS"/>
    <w:panose1 w:val="02010600040101010101"/>
    <w:charset w:val="86"/>
    <w:family w:val="auto"/>
    <w:pitch w:val="default"/>
    <w:sig w:usb0="00000000" w:usb1="00000000" w:usb2="00000010" w:usb3="00000000" w:csb0="0004009F" w:csb1="00000000"/>
  </w:font>
  <w:font w:name="Arial Unicode MS">
    <w:panose1 w:val="020B0604020202020204"/>
    <w:charset w:val="86"/>
    <w:family w:val="auto"/>
    <w:pitch w:val="default"/>
    <w:sig w:usb0="FFFFFFFF" w:usb1="E9FFFFFF" w:usb2="0000003F" w:usb3="00000000" w:csb0="603F01FF" w:csb1="FFFF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12ADA">
    <w:pPr>
      <w:pBdr>
        <w:bottom w:val="none" w:color="auto" w:sz="0" w:space="0"/>
      </w:pBdr>
    </w:pPr>
    <w:r>
      <w:rPr>
        <w:rFonts w:ascii="微软雅黑" w:hAnsi="微软雅黑" w:eastAsia="微软雅黑"/>
        <w:color w:val="365F91"/>
      </w:rPr>
      <w:fldChar w:fldCharType="begin"/>
    </w:r>
    <w:r>
      <w:instrText xml:space="preserve"> INCLUDEPICTURE "../自家/新材料/cid:image003.png@01D2C998.6F9A7090" \* MERGEFORMAT </w:instrText>
    </w:r>
    <w:r>
      <w:rPr>
        <w:rFonts w:ascii="微软雅黑" w:hAnsi="微软雅黑" w:eastAsia="微软雅黑"/>
        <w:color w:val="365F91"/>
      </w:rPr>
      <w:fldChar w:fldCharType="separate"/>
    </w:r>
    <w:r>
      <w:rPr>
        <w:rFonts w:ascii="微软雅黑" w:hAnsi="微软雅黑" w:eastAsia="微软雅黑"/>
        <w:color w:val="365F91"/>
      </w:rPr>
      <w:drawing>
        <wp:inline distT="0" distB="0" distL="114300" distR="114300">
          <wp:extent cx="2190115" cy="240030"/>
          <wp:effectExtent l="0" t="0" r="6985" b="1270"/>
          <wp:docPr id="4" name="图片 4"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说明: 说明: logo组合彩色（太平+基金）_复制-01"/>
                  <pic:cNvPicPr>
                    <a:picLocks noChangeAspect="1"/>
                  </pic:cNvPicPr>
                </pic:nvPicPr>
                <pic:blipFill>
                  <a:blip r:embed="rId1" r:link="rId2"/>
                  <a:stretch>
                    <a:fillRect/>
                  </a:stretch>
                </pic:blipFill>
                <pic:spPr>
                  <a:xfrm>
                    <a:off x="0" y="0"/>
                    <a:ext cx="2190115" cy="240030"/>
                  </a:xfrm>
                  <a:prstGeom prst="rect">
                    <a:avLst/>
                  </a:prstGeom>
                  <a:noFill/>
                  <a:ln>
                    <a:noFill/>
                  </a:ln>
                </pic:spPr>
              </pic:pic>
            </a:graphicData>
          </a:graphic>
        </wp:inline>
      </w:drawing>
    </w:r>
    <w:r>
      <w:rPr>
        <w:rFonts w:ascii="微软雅黑" w:hAnsi="微软雅黑" w:eastAsia="微软雅黑"/>
        <w:color w:val="365F91"/>
      </w:rPr>
      <w:fldChar w:fldCharType="end"/>
    </w:r>
    <w:r>
      <w:rPr>
        <w:rFonts w:hint="eastAsia"/>
        <w:b/>
      </w:rPr>
      <w:t xml:space="preserve">                          </w:t>
    </w:r>
    <w:r>
      <w:rPr>
        <w:rFonts w:hint="eastAsia"/>
        <w:b/>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FEA7AA"/>
    <w:multiLevelType w:val="singleLevel"/>
    <w:tmpl w:val="AAFEA7AA"/>
    <w:lvl w:ilvl="0" w:tentative="0">
      <w:start w:val="1"/>
      <w:numFmt w:val="decimal"/>
      <w:lvlText w:val="(%1)"/>
      <w:lvlJc w:val="left"/>
      <w:pPr>
        <w:ind w:left="425" w:hanging="425"/>
      </w:pPr>
      <w:rPr>
        <w:rFonts w:hint="default"/>
        <w:b w:val="0"/>
        <w:bCs w:val="0"/>
      </w:rPr>
    </w:lvl>
  </w:abstractNum>
  <w:abstractNum w:abstractNumId="1">
    <w:nsid w:val="B3DCD773"/>
    <w:multiLevelType w:val="singleLevel"/>
    <w:tmpl w:val="B3DCD773"/>
    <w:lvl w:ilvl="0" w:tentative="0">
      <w:start w:val="1"/>
      <w:numFmt w:val="decimal"/>
      <w:lvlText w:val="(%1)"/>
      <w:lvlJc w:val="left"/>
      <w:pPr>
        <w:ind w:left="425" w:hanging="425"/>
      </w:pPr>
      <w:rPr>
        <w:rFonts w:hint="default"/>
      </w:rPr>
    </w:lvl>
  </w:abstractNum>
  <w:abstractNum w:abstractNumId="2">
    <w:nsid w:val="E565A5CA"/>
    <w:multiLevelType w:val="singleLevel"/>
    <w:tmpl w:val="E565A5CA"/>
    <w:lvl w:ilvl="0" w:tentative="0">
      <w:start w:val="1"/>
      <w:numFmt w:val="decimal"/>
      <w:suff w:val="nothing"/>
      <w:lvlText w:val="%1．"/>
      <w:lvlJc w:val="left"/>
      <w:pPr>
        <w:ind w:left="0" w:firstLine="400"/>
      </w:pPr>
      <w:rPr>
        <w:rFonts w:hint="default"/>
        <w:b/>
        <w:bCs/>
      </w:rPr>
    </w:lvl>
  </w:abstractNum>
  <w:abstractNum w:abstractNumId="3">
    <w:nsid w:val="634C2094"/>
    <w:multiLevelType w:val="multilevel"/>
    <w:tmpl w:val="634C2094"/>
    <w:lvl w:ilvl="0" w:tentative="0">
      <w:start w:val="1"/>
      <w:numFmt w:val="decimal"/>
      <w:lvlText w:val="%1、"/>
      <w:lvlJc w:val="left"/>
      <w:pPr>
        <w:tabs>
          <w:tab w:val="left" w:pos="1211"/>
        </w:tabs>
        <w:ind w:left="1211" w:hanging="360"/>
      </w:pPr>
      <w:rPr>
        <w:rFonts w:hint="default"/>
        <w:b w:val="0"/>
      </w:rPr>
    </w:lvl>
    <w:lvl w:ilvl="1" w:tentative="0">
      <w:start w:val="1"/>
      <w:numFmt w:val="lowerLetter"/>
      <w:lvlText w:val="%2)"/>
      <w:lvlJc w:val="left"/>
      <w:pPr>
        <w:tabs>
          <w:tab w:val="left" w:pos="2040"/>
        </w:tabs>
        <w:ind w:left="2040" w:hanging="420"/>
      </w:pPr>
    </w:lvl>
    <w:lvl w:ilvl="2" w:tentative="0">
      <w:start w:val="1"/>
      <w:numFmt w:val="lowerRoman"/>
      <w:lvlText w:val="%3."/>
      <w:lvlJc w:val="right"/>
      <w:pPr>
        <w:tabs>
          <w:tab w:val="left" w:pos="2460"/>
        </w:tabs>
        <w:ind w:left="2460" w:hanging="420"/>
      </w:pPr>
    </w:lvl>
    <w:lvl w:ilvl="3" w:tentative="0">
      <w:start w:val="1"/>
      <w:numFmt w:val="decimal"/>
      <w:lvlText w:val="%4."/>
      <w:lvlJc w:val="left"/>
      <w:pPr>
        <w:tabs>
          <w:tab w:val="left" w:pos="2880"/>
        </w:tabs>
        <w:ind w:left="2880" w:hanging="420"/>
      </w:pPr>
    </w:lvl>
    <w:lvl w:ilvl="4" w:tentative="0">
      <w:start w:val="1"/>
      <w:numFmt w:val="lowerLetter"/>
      <w:lvlText w:val="%5)"/>
      <w:lvlJc w:val="left"/>
      <w:pPr>
        <w:tabs>
          <w:tab w:val="left" w:pos="3300"/>
        </w:tabs>
        <w:ind w:left="3300" w:hanging="420"/>
      </w:pPr>
    </w:lvl>
    <w:lvl w:ilvl="5" w:tentative="0">
      <w:start w:val="1"/>
      <w:numFmt w:val="lowerRoman"/>
      <w:lvlText w:val="%6."/>
      <w:lvlJc w:val="right"/>
      <w:pPr>
        <w:tabs>
          <w:tab w:val="left" w:pos="3720"/>
        </w:tabs>
        <w:ind w:left="3720" w:hanging="420"/>
      </w:pPr>
    </w:lvl>
    <w:lvl w:ilvl="6" w:tentative="0">
      <w:start w:val="1"/>
      <w:numFmt w:val="decimal"/>
      <w:lvlText w:val="%7."/>
      <w:lvlJc w:val="left"/>
      <w:pPr>
        <w:tabs>
          <w:tab w:val="left" w:pos="4140"/>
        </w:tabs>
        <w:ind w:left="4140" w:hanging="420"/>
      </w:pPr>
    </w:lvl>
    <w:lvl w:ilvl="7" w:tentative="0">
      <w:start w:val="1"/>
      <w:numFmt w:val="lowerLetter"/>
      <w:lvlText w:val="%8)"/>
      <w:lvlJc w:val="left"/>
      <w:pPr>
        <w:tabs>
          <w:tab w:val="left" w:pos="4560"/>
        </w:tabs>
        <w:ind w:left="4560" w:hanging="420"/>
      </w:pPr>
    </w:lvl>
    <w:lvl w:ilvl="8" w:tentative="0">
      <w:start w:val="1"/>
      <w:numFmt w:val="lowerRoman"/>
      <w:lvlText w:val="%9."/>
      <w:lvlJc w:val="right"/>
      <w:pPr>
        <w:tabs>
          <w:tab w:val="left" w:pos="4980"/>
        </w:tabs>
        <w:ind w:left="49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dit="readOnly" w:enforcement="1" w:cryptProviderType="rsaFull" w:cryptAlgorithmClass="hash" w:cryptAlgorithmType="typeAny" w:cryptAlgorithmSid="4" w:cryptSpinCount="0" w:hash="FYD6oijOAPDBQlzIQijugrJ+xBo=" w:salt="x4tzi/0iLDCNNO+feVUNa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0F52F4"/>
    <w:rsid w:val="01B0594B"/>
    <w:rsid w:val="05160A57"/>
    <w:rsid w:val="05A47696"/>
    <w:rsid w:val="0977065A"/>
    <w:rsid w:val="0CC872A8"/>
    <w:rsid w:val="0EDF4C7E"/>
    <w:rsid w:val="0F344BCF"/>
    <w:rsid w:val="101A15EC"/>
    <w:rsid w:val="1173012A"/>
    <w:rsid w:val="118451A9"/>
    <w:rsid w:val="13A7230D"/>
    <w:rsid w:val="13B87BDC"/>
    <w:rsid w:val="15D63DB4"/>
    <w:rsid w:val="17FB49D5"/>
    <w:rsid w:val="1AD44C00"/>
    <w:rsid w:val="1B8C1BF4"/>
    <w:rsid w:val="1CE235C8"/>
    <w:rsid w:val="213A5E71"/>
    <w:rsid w:val="285D7240"/>
    <w:rsid w:val="299E3D67"/>
    <w:rsid w:val="2C772424"/>
    <w:rsid w:val="2F431538"/>
    <w:rsid w:val="2F855143"/>
    <w:rsid w:val="2FB06238"/>
    <w:rsid w:val="32BF77F6"/>
    <w:rsid w:val="3623361D"/>
    <w:rsid w:val="36FD79CA"/>
    <w:rsid w:val="37FE39FA"/>
    <w:rsid w:val="3BCA4403"/>
    <w:rsid w:val="3F4A7E6C"/>
    <w:rsid w:val="3FA1655A"/>
    <w:rsid w:val="410272B3"/>
    <w:rsid w:val="439846C1"/>
    <w:rsid w:val="490B241B"/>
    <w:rsid w:val="4A54004F"/>
    <w:rsid w:val="4AA82E5E"/>
    <w:rsid w:val="4B0D69F0"/>
    <w:rsid w:val="4BBF4D12"/>
    <w:rsid w:val="4BC278B7"/>
    <w:rsid w:val="4C8F3AA2"/>
    <w:rsid w:val="4D40460D"/>
    <w:rsid w:val="4E5E774D"/>
    <w:rsid w:val="4F02606E"/>
    <w:rsid w:val="50B40E4B"/>
    <w:rsid w:val="571921A6"/>
    <w:rsid w:val="57CF2064"/>
    <w:rsid w:val="595C6022"/>
    <w:rsid w:val="5E6C3604"/>
    <w:rsid w:val="5F896861"/>
    <w:rsid w:val="62D83C1B"/>
    <w:rsid w:val="6420672D"/>
    <w:rsid w:val="65375333"/>
    <w:rsid w:val="684C27CF"/>
    <w:rsid w:val="68AB721A"/>
    <w:rsid w:val="68C161FA"/>
    <w:rsid w:val="69BD5007"/>
    <w:rsid w:val="69C3307B"/>
    <w:rsid w:val="6C0F52F4"/>
    <w:rsid w:val="6CA66DF4"/>
    <w:rsid w:val="6D6F091A"/>
    <w:rsid w:val="6DAF7623"/>
    <w:rsid w:val="6E4E136A"/>
    <w:rsid w:val="6EE352C5"/>
    <w:rsid w:val="708E0226"/>
    <w:rsid w:val="71D62D16"/>
    <w:rsid w:val="723E08BB"/>
    <w:rsid w:val="73C343D4"/>
    <w:rsid w:val="76CB6C4A"/>
    <w:rsid w:val="792D7A1C"/>
    <w:rsid w:val="79E75196"/>
    <w:rsid w:val="7D3702E5"/>
    <w:rsid w:val="7D5E0064"/>
    <w:rsid w:val="7F266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22"/>
    <w:rPr>
      <w:b/>
      <w:bCs/>
    </w:rPr>
  </w:style>
  <w:style w:type="character" w:styleId="8">
    <w:name w:val="annotation reference"/>
    <w:basedOn w:val="6"/>
    <w:qFormat/>
    <w:uiPriority w:val="0"/>
    <w:rPr>
      <w:sz w:val="21"/>
      <w:szCs w:val="21"/>
    </w:rPr>
  </w:style>
  <w:style w:type="character" w:customStyle="1" w:styleId="9">
    <w:name w:val="emailstyle15"/>
    <w:basedOn w:val="6"/>
    <w:qFormat/>
    <w:uiPriority w:val="0"/>
    <w:rPr>
      <w:rFonts w:hint="default" w:ascii="Calibri" w:hAnsi="Calibri" w:eastAsia="宋体" w:cs="Times New Roman"/>
      <w:color w:val="auto"/>
      <w:sz w:val="21"/>
      <w:szCs w:val="22"/>
    </w:rPr>
  </w:style>
  <w:style w:type="paragraph" w:styleId="10">
    <w:name w:val="List Paragraph"/>
    <w:basedOn w:val="1"/>
    <w:qFormat/>
    <w:uiPriority w:val="34"/>
    <w:pPr>
      <w:ind w:firstLine="420" w:firstLineChars="200"/>
    </w:pPr>
  </w:style>
  <w:style w:type="paragraph" w:customStyle="1" w:styleId="11">
    <w:name w:val="Table Paragraph"/>
    <w:basedOn w:val="1"/>
    <w:qFormat/>
    <w:uiPriority w:val="1"/>
  </w:style>
  <w:style w:type="table" w:customStyle="1" w:styleId="12">
    <w:name w:val="Table Normal"/>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22c524be-b2e9-4310-882d-f78b6bf62b53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6FEF124B</paraID>
      <start>0</start>
      <end>2</end>
      <status>unmodified</status>
      <modifiedWord/>
      <trackRevisions>false</trackRevisions>
    </reviewItem>
    <reviewItem>
      <errorID>d46f605f-0d36-4526-ac8f-577ae84d5e77</errorID>
      <errorWord>(</errorWord>
      <group>L1_Format</group>
      <groupName>格式问题</groupName>
      <ability>L2_HalfPunc_CN</ability>
      <abilityName>全半角问题</abilityName>
      <candidateList>
        <item>（</item>
      </candidateList>
      <explain>文本全半角错误。</explain>
      <paraID>596E5864</paraID>
      <start>4</start>
      <end>5</end>
      <status>unmodified</status>
      <modifiedWord/>
      <trackRevisions>false</trackRevisions>
    </reviewItem>
    <reviewItem>
      <errorID>9738c05d-35fc-4997-b5d2-6aa07dd8808a</errorID>
      <errorWord>(</errorWord>
      <group>L1_Format</group>
      <groupName>格式问题</groupName>
      <ability>L2_HalfPunc_CN</ability>
      <abilityName>全半角问题</abilityName>
      <candidateList>
        <item>（</item>
      </candidateList>
      <explain>文本全半角错误。</explain>
      <paraID>2F92B020</paraID>
      <start>4</start>
      <end>5</end>
      <status>unmodified</status>
      <modifiedWord/>
      <trackRevisions>false</trackRevisions>
    </reviewItem>
    <reviewItem>
      <errorID>6d5e50ed-36c3-4b7c-a199-2b3d83aaace4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452FA214</paraID>
      <start>0</start>
      <end>2</end>
      <status>unmodified</status>
      <modifiedWord/>
      <trackRevisions>false</trackRevisions>
    </reviewItem>
    <reviewItem>
      <errorID>68e958d6-d504-4c9d-bc23-a3e34daef6a1</errorID>
      <errorWord>其它</errorWord>
      <group>L1_Word</group>
      <groupName>字词问题</groupName>
      <ability>L2_Alias</ability>
      <abilityName>也作/曾用词</abilityName>
      <candidateList>
        <item>其他</item>
      </candidateList>
      <explain>词汇[其它]为不规范表述或旧称，其规范书面表述为[其他]。</explain>
      <paraID>33F85A3B</paraID>
      <start>191</start>
      <end>193</end>
      <status>modified</status>
      <modifiedWord>其他</modifiedWord>
      <trackRevisions>false</trackRevisions>
    </reviewItem>
    <reviewItem>
      <errorID>3c8b4c89-88cf-4431-b748-966bcd2f420b</errorID>
      <errorWord>(</errorWord>
      <group>L1_Format</group>
      <groupName>格式问题</groupName>
      <ability>L2_HalfPunc_CN</ability>
      <abilityName>全半角问题</abilityName>
      <candidateList>
        <item>（</item>
      </candidateList>
      <explain>文本全半角错误。</explain>
      <paraID>243BA18A</paraID>
      <start>15</start>
      <end>16</end>
      <status>unmodified</status>
      <modifiedWord/>
      <trackRevisions>false</trackRevisions>
    </reviewItem>
    <reviewItem>
      <errorID>8f45323e-70a5-411d-88a2-29a8483f8766</errorID>
      <errorWord>)</errorWord>
      <group>L1_Format</group>
      <groupName>格式问题</groupName>
      <ability>L2_HalfPunc_CN</ability>
      <abilityName>全半角问题</abilityName>
      <candidateList>
        <item>）</item>
      </candidateList>
      <explain>文本全半角错误。</explain>
      <paraID>243BA18A</paraID>
      <start>31</start>
      <end>32</end>
      <status>unmodified</status>
      <modifiedWord/>
      <trackRevisions>false</trackRevisions>
    </reviewItem>
    <reviewItem>
      <errorID>088f1ae7-c1eb-4fe4-8f42-9c811eb8f521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2F05DC0D</paraID>
      <start>0</start>
      <end>2</end>
      <status>unmodified</status>
      <modifiedWord/>
      <trackRevisions>false</trackRevisions>
    </reviewItem>
    <reviewItem>
      <errorID>87480afa-567c-4902-acd5-5a88efd3a448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22B6EE38</paraID>
      <start>0</start>
      <end>2</end>
      <status>unmodified</status>
      <modifiedWord/>
      <trackRevisions>false</trackRevisions>
    </reviewItem>
    <reviewItem>
      <errorID>bc90889c-15a6-4fb1-a965-1c2b37e58c45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66A8AE77</paraID>
      <start>0</start>
      <end>2</end>
      <status>unmodified</status>
      <modifiedWord/>
      <trackRevisions>false</trackRevisions>
    </reviewItem>
    <reviewItem>
      <errorID>0a9f6758-bddb-44dc-b176-d31b5354ac88</errorID>
      <errorWord>业务多</errorWord>
      <group>L1_Word</group>
      <groupName>字词问题</groupName>
      <ability>L2_Typo</ability>
      <abilityName>字词错误</abilityName>
      <candidateList>
        <item>业务</item>
      </candidateList>
      <explain/>
      <paraID>72E0998A</paraID>
      <start>5</start>
      <end>8</end>
      <status>unmodified</status>
      <modifiedWord/>
      <trackRevisions>false</trackRevisions>
    </reviewItem>
    <reviewItem>
      <errorID>6d0e6547-d1ec-4e09-87cb-0e438ddf82f8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3EBCE783</paraID>
      <start>0</start>
      <end>2</end>
      <status>unmodified</status>
      <modifiedWord/>
      <trackRevisions>false</trackRevisions>
    </reviewItem>
    <reviewItem>
      <errorID>8adfbd62-5bc5-4491-a731-ff6ee17409c2</errorID>
      <errorWord>(</errorWord>
      <group>L1_Format</group>
      <groupName>格式问题</groupName>
      <ability>L2_HalfPunc_CN</ability>
      <abilityName>全半角问题</abilityName>
      <candidateList>
        <item>（</item>
      </candidateList>
      <explain>文本全半角错误。</explain>
      <paraID>15DEEBF0</paraID>
      <start>7</start>
      <end>8</end>
      <status>unmodified</status>
      <modifiedWord/>
      <trackRevisions>false</trackRevisions>
    </reviewItem>
    <reviewItem>
      <errorID>6a5a6bca-7dc1-4507-a679-ff5cf2280397</errorID>
      <errorWord>)</errorWord>
      <group>L1_Format</group>
      <groupName>格式问题</groupName>
      <ability>L2_HalfPunc_CN</ability>
      <abilityName>全半角问题</abilityName>
      <candidateList>
        <item>）</item>
      </candidateList>
      <explain>文本全半角错误。</explain>
      <paraID>15DEEBF0</paraID>
      <start>42</start>
      <end>43</end>
      <status>unmodified</status>
      <modifiedWord/>
      <trackRevisions>false</trackRevisions>
    </reviewItem>
    <reviewItem>
      <errorID>12e70d63-3354-414c-9399-f5016f8f0efa</errorID>
      <errorWord>法律、法规</errorWord>
      <group>L1_Word</group>
      <groupName>字词问题</groupName>
      <ability>L2_Typo</ability>
      <abilityName>字词错误</abilityName>
      <candidateList>
        <item>法律法规</item>
      </candidateList>
      <explain/>
      <paraID>3CA9D6E9</paraID>
      <start>98</start>
      <end>103</end>
      <status>unmodified</status>
      <modifiedWord/>
      <trackRevisions>false</trackRevisions>
    </reviewItem>
    <reviewItem>
      <errorID>9e8e1b85-2733-48b4-a3f4-f35ebe759460</errorID>
      <errorWord>股东大会</errorWord>
      <group>L1_Word</group>
      <groupName>字词问题</groupName>
      <ability>L2_Typo</ability>
      <abilityName>字词错误</abilityName>
      <candidateList>
        <item>股东会</item>
      </candidateList>
      <explain/>
      <paraID>48406404</paraID>
      <start>50</start>
      <end>54</end>
      <status>unmodified</status>
      <modifiedWord/>
      <trackRevisions>false</trackRevisions>
    </reviewItem>
  </reviewItems>
  <config/>
</contractReview>
</file>

<file path=customXml/itemProps1.xml><?xml version="1.0" encoding="utf-8"?>
<ds:datastoreItem xmlns:ds="http://schemas.openxmlformats.org/officeDocument/2006/customXml" ds:itemID="{0d79d6d2-0501-4a4f-ae8d-a0410e3ba76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2025</Words>
  <Characters>2037</Characters>
  <Lines>0</Lines>
  <Paragraphs>0</Paragraphs>
  <TotalTime>7</TotalTime>
  <ScaleCrop>false</ScaleCrop>
  <LinksUpToDate>false</LinksUpToDate>
  <CharactersWithSpaces>3128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2026-05-13T08:20:00Z</dcterms:created>
  <dc:creator>周书雨</dc:creator>
  <cp:lastModifiedBy>zsy</cp:lastModifiedBy>
  <cp:lastPrinted>2026-09-07T05:31:00Z</cp:lastPrinted>
  <dcterms:modified xsi:type="dcterms:W3CDTF">2026-09-08T06:19:39Z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A92C99F022CC4C8DA559D0F48D8580D4_13</vt:lpwstr>
  </property>
  <property fmtid="{D5CDD505-2E9C-101B-9397-08002B2CF9AE}" pid="4" name="KSOTemplateDocerSaveRecord">
    <vt:lpwstr>eyJoZGlkIjoiYmQzNmM0ZTAzNGI3YzBkN2Q0ZWRjMWZiMGYxZjhhODIiLCJ1c2VySWQiOiIzNTIzMzM4NzAifQ==</vt:lpwstr>
  </property>
</Properties>
</file>