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C81C0">
      <w:pPr>
        <w:jc w:val="center"/>
        <w:rPr>
          <w:rFonts w:cs="华文中宋" w:asciiTheme="minorEastAsia" w:hAnsiTheme="minorEastAsia" w:eastAsiaTheme="minorEastAsia"/>
          <w:b/>
          <w:kern w:val="0"/>
          <w:sz w:val="30"/>
          <w:szCs w:val="30"/>
          <w:lang w:val="en-GB"/>
        </w:rPr>
      </w:pPr>
      <w:r>
        <w:rPr>
          <w:rFonts w:hint="eastAsia" w:cs="华文中宋" w:asciiTheme="minorEastAsia" w:hAnsiTheme="minorEastAsia" w:eastAsiaTheme="minorEastAsia"/>
          <w:b/>
          <w:kern w:val="0"/>
          <w:sz w:val="30"/>
          <w:szCs w:val="30"/>
        </w:rPr>
        <w:t>外国</w:t>
      </w:r>
      <w:r>
        <w:rPr>
          <w:rFonts w:hint="eastAsia" w:cs="华文中宋" w:asciiTheme="minorEastAsia" w:hAnsiTheme="minorEastAsia" w:eastAsiaTheme="minorEastAsia"/>
          <w:b/>
          <w:kern w:val="0"/>
          <w:sz w:val="30"/>
          <w:szCs w:val="30"/>
          <w:lang w:val="en-GB"/>
        </w:rPr>
        <w:t>政治公众人物</w:t>
      </w:r>
      <w:r>
        <w:rPr>
          <w:rFonts w:hint="eastAsia" w:cs="华文中宋" w:asciiTheme="minorEastAsia" w:hAnsiTheme="minorEastAsia" w:eastAsiaTheme="minorEastAsia"/>
          <w:b/>
          <w:kern w:val="0"/>
          <w:sz w:val="30"/>
          <w:szCs w:val="30"/>
        </w:rPr>
        <w:t>尽职调查</w:t>
      </w:r>
      <w:r>
        <w:rPr>
          <w:rFonts w:hint="eastAsia" w:cs="华文中宋" w:asciiTheme="minorEastAsia" w:hAnsiTheme="minorEastAsia" w:eastAsiaTheme="minorEastAsia"/>
          <w:b/>
          <w:kern w:val="0"/>
          <w:sz w:val="30"/>
          <w:szCs w:val="30"/>
          <w:lang w:val="en-GB"/>
        </w:rPr>
        <w:t>表</w:t>
      </w:r>
    </w:p>
    <w:tbl>
      <w:tblPr>
        <w:tblStyle w:val="5"/>
        <w:tblW w:w="9356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84"/>
        <w:gridCol w:w="850"/>
        <w:gridCol w:w="425"/>
        <w:gridCol w:w="203"/>
        <w:gridCol w:w="790"/>
        <w:gridCol w:w="567"/>
        <w:gridCol w:w="141"/>
        <w:gridCol w:w="1843"/>
        <w:gridCol w:w="992"/>
        <w:gridCol w:w="2552"/>
      </w:tblGrid>
      <w:tr w14:paraId="2208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9356" w:type="dxa"/>
            <w:gridSpan w:val="11"/>
            <w:vAlign w:val="center"/>
          </w:tcPr>
          <w:p w14:paraId="47602E67"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 w:val="18"/>
                <w:szCs w:val="18"/>
              </w:rPr>
              <w:t>投资者名称：</w:t>
            </w:r>
            <w:permStart w:id="0" w:edGrp="everyone"/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                                        </w:t>
            </w:r>
            <w:permEnd w:id="0"/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 w:val="18"/>
                <w:szCs w:val="18"/>
              </w:rPr>
              <w:t>基金账号：（新开户免填）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 </w:t>
            </w:r>
            <w:permStart w:id="1" w:edGrp="everyone"/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                  </w:t>
            </w:r>
            <w:permEnd w:id="1"/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0A2D2868"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 w:val="18"/>
                <w:szCs w:val="18"/>
              </w:rPr>
              <w:t>证件类型：</w:t>
            </w:r>
            <w:permStart w:id="2" w:edGrp="everyone"/>
            <w:sdt>
              <w:sdtPr>
                <w:rPr>
                  <w:rFonts w:hint="eastAsia" w:cs="宋体" w:asciiTheme="minorEastAsia" w:hAnsiTheme="minorEastAsia" w:eastAsiaTheme="minorEastAsia"/>
                  <w:bCs/>
                  <w:color w:val="000000"/>
                  <w:kern w:val="0"/>
                  <w:sz w:val="18"/>
                  <w:szCs w:val="18"/>
                </w:rPr>
                <w:id w:val="10215050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宋体" w:asciiTheme="minorEastAsia" w:hAnsiTheme="minorEastAsia" w:eastAsiaTheme="minorEastAsia"/>
                  <w:bCs/>
                  <w:color w:val="000000"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color w:val="000000"/>
                    <w:kern w:val="0"/>
                    <w:sz w:val="18"/>
                    <w:szCs w:val="18"/>
                  </w:rPr>
                  <w:t>☐</w:t>
                </w:r>
                <w:permEnd w:id="2"/>
              </w:sdtContent>
            </w:sdt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营业执照  </w:t>
            </w:r>
            <w:permStart w:id="3" w:edGrp="everyone"/>
            <w:sdt>
              <w:sdtPr>
                <w:rPr>
                  <w:rFonts w:hint="eastAsia" w:cs="宋体" w:asciiTheme="minorEastAsia" w:hAnsiTheme="minorEastAsia" w:eastAsiaTheme="minorEastAsia"/>
                  <w:bCs/>
                  <w:color w:val="000000"/>
                  <w:kern w:val="0"/>
                  <w:sz w:val="18"/>
                  <w:szCs w:val="18"/>
                </w:rPr>
                <w:id w:val="1280650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宋体" w:asciiTheme="minorEastAsia" w:hAnsiTheme="minorEastAsia" w:eastAsiaTheme="minorEastAsia"/>
                  <w:bCs/>
                  <w:color w:val="000000"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color w:val="000000"/>
                    <w:kern w:val="0"/>
                    <w:sz w:val="18"/>
                    <w:szCs w:val="18"/>
                  </w:rPr>
                  <w:t>☐</w:t>
                </w:r>
                <w:permEnd w:id="3"/>
              </w:sdtContent>
            </w:sdt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其他</w:t>
            </w:r>
            <w:permStart w:id="4" w:edGrp="everyone"/>
            <w:r>
              <w:rPr>
                <w:rFonts w:cs="宋体" w:asciiTheme="minorEastAsia" w:hAnsiTheme="minorEastAsia" w:eastAsiaTheme="minorEastAsia"/>
                <w:b/>
                <w:color w:val="000000"/>
                <w:kern w:val="0"/>
                <w:sz w:val="18"/>
                <w:szCs w:val="18"/>
              </w:rPr>
              <w:t xml:space="preserve">                         </w:t>
            </w:r>
            <w:permEnd w:id="4"/>
            <w:r>
              <w:rPr>
                <w:rFonts w:cs="宋体" w:asciiTheme="minorEastAsia" w:hAnsiTheme="minorEastAsia" w:eastAsiaTheme="minorEastAsia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b/>
                <w:color w:val="000000"/>
                <w:kern w:val="0"/>
                <w:sz w:val="18"/>
                <w:szCs w:val="18"/>
              </w:rPr>
              <w:t>证件号码：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</w:t>
            </w:r>
            <w:permStart w:id="5" w:edGrp="everyone"/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           </w:t>
            </w:r>
            <w:permEnd w:id="5"/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                       </w:t>
            </w:r>
          </w:p>
        </w:tc>
      </w:tr>
      <w:tr w14:paraId="6FFB7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56" w:type="dxa"/>
            <w:gridSpan w:val="11"/>
            <w:vAlign w:val="center"/>
          </w:tcPr>
          <w:p w14:paraId="140CD955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一、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政治公众人物的身份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信息</w:t>
            </w:r>
          </w:p>
        </w:tc>
      </w:tr>
      <w:tr w14:paraId="6988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gridSpan w:val="3"/>
            <w:vAlign w:val="center"/>
          </w:tcPr>
          <w:p w14:paraId="11E775B5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政治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身份</w:t>
            </w:r>
          </w:p>
        </w:tc>
        <w:tc>
          <w:tcPr>
            <w:tcW w:w="7513" w:type="dxa"/>
            <w:gridSpan w:val="8"/>
            <w:vAlign w:val="center"/>
          </w:tcPr>
          <w:p w14:paraId="7FDD8B5F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投资者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的受益所有人属于以下情形（可多选）：</w:t>
            </w:r>
          </w:p>
          <w:p w14:paraId="2F5EF67B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4312753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6" w:edGrp="everyone"/>
                <w:r>
                  <w:rPr>
                    <w:rFonts w:ascii="MS Gothic" w:hAnsi="MS Gothic" w:cs="Segoe UI Symbol" w:eastAsiaTheme="minorEastAsia"/>
                    <w:bCs/>
                    <w:kern w:val="0"/>
                    <w:sz w:val="18"/>
                    <w:szCs w:val="18"/>
                    <w:lang w:val="en-US" w:eastAsia="zh-CN" w:bidi="ar-SA"/>
                  </w:rPr>
                  <w:t>☐</w:t>
                </w:r>
                <w:permEnd w:id="6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情形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A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：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外国政要</w:t>
            </w: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【</w:t>
            </w:r>
            <w:r>
              <w:rPr>
                <w:rFonts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1</w:t>
            </w: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】</w:t>
            </w:r>
          </w:p>
          <w:p w14:paraId="61BCA2CB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vertAlign w:val="superscript"/>
              </w:rPr>
            </w:pP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20976221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7" w:edGrp="everyone"/>
                <w:r>
                  <w:rPr>
                    <w:rFonts w:ascii="MS Gothic" w:hAnsi="MS Gothic" w:cs="Segoe UI Symbol" w:eastAsiaTheme="minorEastAsia"/>
                    <w:bCs/>
                    <w:kern w:val="0"/>
                    <w:sz w:val="18"/>
                    <w:szCs w:val="18"/>
                    <w:lang w:val="en-US" w:eastAsia="zh-CN" w:bidi="ar-SA"/>
                  </w:rPr>
                  <w:t>☐</w:t>
                </w:r>
                <w:permEnd w:id="7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情形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B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：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外国政要的特定关系人</w:t>
            </w: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【</w:t>
            </w:r>
            <w:r>
              <w:rPr>
                <w:rFonts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2</w:t>
            </w: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】</w:t>
            </w:r>
          </w:p>
          <w:p w14:paraId="53E267D7">
            <w:pPr>
              <w:rPr>
                <w:rFonts w:asciiTheme="minorEastAsia" w:hAnsiTheme="minorEastAsia" w:eastAsiaTheme="minorEastAsia"/>
                <w:sz w:val="18"/>
                <w:szCs w:val="18"/>
              </w:rPr>
            </w:pPr>
            <w:permStart w:id="8" w:edGrp="everyone"/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8172936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MS Gothic" w:hAnsi="MS Gothic" w:cs="Segoe UI Symbol" w:eastAsiaTheme="minorEastAsia"/>
                    <w:bCs/>
                    <w:kern w:val="0"/>
                    <w:sz w:val="18"/>
                    <w:szCs w:val="18"/>
                    <w:lang w:val="en-US" w:eastAsia="zh-CN" w:bidi="ar-SA"/>
                  </w:rPr>
                  <w:t>☐</w:t>
                </w:r>
                <w:permEnd w:id="8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情形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C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：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国际组织高级管理人员</w:t>
            </w: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【</w:t>
            </w:r>
            <w:r>
              <w:rPr>
                <w:rFonts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</w:rPr>
              <w:t>3</w:t>
            </w: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20"/>
                <w:szCs w:val="18"/>
                <w:vertAlign w:val="superscript"/>
                <w:lang w:val="en-GB"/>
              </w:rPr>
              <w:t>】</w:t>
            </w:r>
          </w:p>
          <w:p w14:paraId="7F6EBF94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vertAlign w:val="superscript"/>
                <w:lang w:val="en-GB"/>
              </w:rPr>
            </w:pP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9041842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9" w:edGrp="everyone"/>
                <w:r>
                  <w:rPr>
                    <w:rFonts w:ascii="MS Gothic" w:hAnsi="MS Gothic" w:cs="Segoe UI Symbol" w:eastAsiaTheme="minorEastAsia"/>
                    <w:bCs/>
                    <w:kern w:val="0"/>
                    <w:sz w:val="18"/>
                    <w:szCs w:val="18"/>
                    <w:lang w:val="en-US" w:eastAsia="zh-CN" w:bidi="ar-SA"/>
                  </w:rPr>
                  <w:t>☐</w:t>
                </w:r>
                <w:permEnd w:id="9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情形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D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：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国际组织高级管理人员的特定关系人</w:t>
            </w:r>
          </w:p>
          <w:p w14:paraId="205F572A">
            <w:pPr>
              <w:rPr>
                <w:rFonts w:asciiTheme="minorEastAsia" w:hAnsiTheme="minorEastAsia" w:eastAsiaTheme="minorEastAsia"/>
                <w:sz w:val="18"/>
                <w:szCs w:val="18"/>
              </w:rPr>
            </w:pP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4548211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10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  <w:permEnd w:id="10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情形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E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：其他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情形，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请说明：</w:t>
            </w:r>
            <w:permStart w:id="11" w:edGrp="everyone"/>
            <w:bookmarkStart w:id="0" w:name="_GoBack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    </w:t>
            </w:r>
            <w:bookmarkEnd w:id="0"/>
            <w:permEnd w:id="11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</w:t>
            </w:r>
          </w:p>
          <w:p w14:paraId="20338CE3">
            <w:pPr>
              <w:rPr>
                <w:rFonts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bCs/>
                <w:kern w:val="0"/>
                <w:sz w:val="16"/>
                <w:szCs w:val="18"/>
              </w:rPr>
              <w:t>释义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【</w:t>
            </w:r>
            <w:r>
              <w:rPr>
                <w:rFonts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1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外国政要包括：外国现任或离任的履行重要公共职能的人员，如国家元首、政府首脑、高级官员、国有企业高管、政党要员等。</w:t>
            </w:r>
          </w:p>
          <w:p w14:paraId="117A6DF0">
            <w:pPr>
              <w:rPr>
                <w:rFonts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6"/>
                <w:szCs w:val="18"/>
              </w:rPr>
              <w:t>释义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【</w:t>
            </w:r>
            <w:r>
              <w:rPr>
                <w:rFonts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2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】特定关系人包括：父母、配偶、子女等近亲属，以及因工作、生活形成共同利益关系的自然人。</w:t>
            </w:r>
          </w:p>
          <w:p w14:paraId="5937F793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6"/>
                <w:szCs w:val="18"/>
              </w:rPr>
              <w:t>释义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【</w:t>
            </w:r>
            <w:r>
              <w:rPr>
                <w:rFonts w:cs="华文中宋" w:asciiTheme="minorEastAsia" w:hAnsiTheme="minorEastAsia" w:eastAsiaTheme="minorEastAsia"/>
                <w:kern w:val="0"/>
                <w:sz w:val="16"/>
                <w:szCs w:val="18"/>
              </w:rPr>
              <w:t>3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】国际组织高级管理人员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</w:rPr>
              <w:t>包括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  <w:lang w:val="en-GB"/>
              </w:rPr>
              <w:t>：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6"/>
                <w:szCs w:val="18"/>
              </w:rPr>
              <w:t>现任或离任的国际组织董事、副董事、董事会成员或有相当职责的高级管理层成员。</w:t>
            </w:r>
          </w:p>
        </w:tc>
      </w:tr>
      <w:tr w14:paraId="455C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gridSpan w:val="3"/>
            <w:vAlign w:val="center"/>
          </w:tcPr>
          <w:p w14:paraId="2DABE107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</w:pPr>
            <w:permStart w:id="13" w:edGrp="everyone" w:colFirst="3" w:colLast="3"/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英文姓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</w:rPr>
              <w:t>（根据护照）</w:t>
            </w:r>
          </w:p>
        </w:tc>
        <w:tc>
          <w:tcPr>
            <w:tcW w:w="2126" w:type="dxa"/>
            <w:gridSpan w:val="5"/>
            <w:vAlign w:val="center"/>
          </w:tcPr>
          <w:p w14:paraId="06CC3114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permStart w:id="12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permEnd w:id="12"/>
          </w:p>
        </w:tc>
        <w:tc>
          <w:tcPr>
            <w:tcW w:w="1843" w:type="dxa"/>
            <w:vAlign w:val="center"/>
          </w:tcPr>
          <w:p w14:paraId="1B087B9A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英文名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</w:rPr>
              <w:t>（根据护照）</w:t>
            </w:r>
          </w:p>
        </w:tc>
        <w:tc>
          <w:tcPr>
            <w:tcW w:w="3544" w:type="dxa"/>
            <w:gridSpan w:val="2"/>
            <w:vAlign w:val="center"/>
          </w:tcPr>
          <w:p w14:paraId="58422708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</w:p>
        </w:tc>
      </w:tr>
      <w:permEnd w:id="13"/>
      <w:tr w14:paraId="58E6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gridSpan w:val="3"/>
            <w:vAlign w:val="center"/>
          </w:tcPr>
          <w:p w14:paraId="758E9803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中文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姓名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  <w:lang w:val="en-GB"/>
              </w:rPr>
              <w:t>（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</w:rPr>
              <w:t>如有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  <w:lang w:val="en-GB"/>
              </w:rPr>
              <w:t>）</w:t>
            </w:r>
          </w:p>
        </w:tc>
        <w:tc>
          <w:tcPr>
            <w:tcW w:w="1418" w:type="dxa"/>
            <w:gridSpan w:val="3"/>
            <w:vAlign w:val="center"/>
          </w:tcPr>
          <w:p w14:paraId="35CF0CAE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</w:t>
            </w:r>
            <w:permStart w:id="14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</w:t>
            </w:r>
            <w:permEnd w:id="14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</w:p>
        </w:tc>
        <w:tc>
          <w:tcPr>
            <w:tcW w:w="708" w:type="dxa"/>
            <w:gridSpan w:val="2"/>
            <w:vAlign w:val="center"/>
          </w:tcPr>
          <w:p w14:paraId="460CB668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性别</w:t>
            </w:r>
          </w:p>
        </w:tc>
        <w:tc>
          <w:tcPr>
            <w:tcW w:w="1843" w:type="dxa"/>
            <w:vAlign w:val="center"/>
          </w:tcPr>
          <w:p w14:paraId="6A3080C7">
            <w:pPr>
              <w:widowControl/>
              <w:rPr>
                <w:rFonts w:asciiTheme="minorEastAsia" w:hAnsiTheme="minorEastAsia" w:eastAsiaTheme="minorEastAsia"/>
                <w:b/>
                <w:bCs/>
                <w:sz w:val="18"/>
                <w:szCs w:val="18"/>
              </w:rPr>
            </w:pPr>
            <w:sdt>
              <w:sdt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  <w:id w:val="-12522711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</w:sdtEndPr>
              <w:sdtContent>
                <w:permStart w:id="15" w:edGrp="everyone"/>
                <w:r>
                  <w:rPr>
                    <w:rFonts w:hint="eastAsia" w:ascii="MS Gothic" w:hAnsi="MS Gothic" w:eastAsia="MS Gothic"/>
                    <w:bCs/>
                    <w:sz w:val="18"/>
                    <w:szCs w:val="18"/>
                  </w:rPr>
                  <w:t>☐</w:t>
                </w:r>
              </w:sdtContent>
            </w:sdt>
            <w:permEnd w:id="15"/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 xml:space="preserve">男  </w:t>
            </w:r>
            <w:sdt>
              <w:sdt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  <w:id w:val="12598778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</w:sdtEndPr>
              <w:sdtContent>
                <w:permStart w:id="16" w:edGrp="everyone"/>
                <w:r>
                  <w:rPr>
                    <w:rFonts w:hint="eastAsia" w:ascii="MS Gothic" w:hAnsi="MS Gothic" w:eastAsia="MS Gothic" w:cs="Times New Roman"/>
                    <w:bCs/>
                    <w:kern w:val="2"/>
                    <w:sz w:val="18"/>
                    <w:szCs w:val="18"/>
                    <w:lang w:val="en-US" w:eastAsia="zh-CN" w:bidi="ar-SA"/>
                  </w:rPr>
                  <w:t>☐</w:t>
                </w:r>
                <w:permEnd w:id="16"/>
              </w:sdtContent>
            </w:sdt>
            <w:r>
              <w:rPr>
                <w:rFonts w:asciiTheme="minorEastAsia" w:hAnsiTheme="minorEastAsia" w:eastAsiaTheme="minorEastAsia"/>
                <w:bCs/>
                <w:sz w:val="18"/>
                <w:szCs w:val="18"/>
              </w:rPr>
              <w:t>女</w:t>
            </w:r>
          </w:p>
        </w:tc>
        <w:tc>
          <w:tcPr>
            <w:tcW w:w="992" w:type="dxa"/>
            <w:vAlign w:val="center"/>
          </w:tcPr>
          <w:p w14:paraId="305D72F9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出生日期</w:t>
            </w:r>
          </w:p>
        </w:tc>
        <w:tc>
          <w:tcPr>
            <w:tcW w:w="2552" w:type="dxa"/>
            <w:vAlign w:val="center"/>
          </w:tcPr>
          <w:p w14:paraId="69210BA4"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 xml:space="preserve"> </w:t>
            </w:r>
            <w:permStart w:id="17" w:edGrp="everyone"/>
            <w:r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  <w:t xml:space="preserve">    </w:t>
            </w:r>
            <w:permEnd w:id="17"/>
            <w:r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 xml:space="preserve">年 </w:t>
            </w:r>
            <w:permStart w:id="18" w:edGrp="everyone"/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 xml:space="preserve">   </w:t>
            </w:r>
            <w:permEnd w:id="18"/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 xml:space="preserve"> 月 </w:t>
            </w:r>
            <w:permStart w:id="19" w:edGrp="everyone"/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 xml:space="preserve">    </w:t>
            </w:r>
            <w:permEnd w:id="19"/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日</w:t>
            </w:r>
          </w:p>
        </w:tc>
      </w:tr>
      <w:tr w14:paraId="2FD6D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vAlign w:val="center"/>
          </w:tcPr>
          <w:p w14:paraId="627DB718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国籍</w:t>
            </w:r>
          </w:p>
        </w:tc>
        <w:tc>
          <w:tcPr>
            <w:tcW w:w="1559" w:type="dxa"/>
            <w:gridSpan w:val="3"/>
            <w:vAlign w:val="center"/>
          </w:tcPr>
          <w:p w14:paraId="0E519A3F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permStart w:id="20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</w:t>
            </w:r>
            <w:permEnd w:id="20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93" w:type="dxa"/>
            <w:gridSpan w:val="2"/>
            <w:vAlign w:val="center"/>
          </w:tcPr>
          <w:p w14:paraId="5A9C141D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证件类型</w:t>
            </w:r>
          </w:p>
        </w:tc>
        <w:tc>
          <w:tcPr>
            <w:tcW w:w="2551" w:type="dxa"/>
            <w:gridSpan w:val="3"/>
            <w:vAlign w:val="center"/>
          </w:tcPr>
          <w:p w14:paraId="6C3E6F64">
            <w:pPr>
              <w:widowControl/>
              <w:rPr>
                <w:rFonts w:asciiTheme="minorEastAsia" w:hAnsiTheme="minorEastAsia" w:eastAsiaTheme="minorEastAsia"/>
                <w:b/>
                <w:bCs/>
                <w:sz w:val="18"/>
                <w:szCs w:val="18"/>
              </w:rPr>
            </w:pPr>
            <w:sdt>
              <w:sdt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  <w:id w:val="-4297457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</w:sdtEndPr>
              <w:sdtContent>
                <w:permStart w:id="21" w:edGrp="everyone"/>
                <w:r>
                  <w:rPr>
                    <w:rFonts w:hint="eastAsia" w:ascii="MS Gothic" w:hAnsi="MS Gothic" w:eastAsia="MS Gothic"/>
                    <w:bCs/>
                    <w:sz w:val="18"/>
                    <w:szCs w:val="18"/>
                  </w:rPr>
                  <w:t>☐</w:t>
                </w:r>
                <w:permEnd w:id="21"/>
              </w:sdtContent>
            </w:sdt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 xml:space="preserve">护照 </w:t>
            </w:r>
            <w:permStart w:id="22" w:edGrp="everyone"/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  <w:id w:val="7217153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/>
                  <w:bCs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bCs/>
                    <w:sz w:val="18"/>
                    <w:szCs w:val="18"/>
                  </w:rPr>
                  <w:t>☐</w:t>
                </w:r>
              </w:sdtContent>
            </w:sdt>
            <w:permEnd w:id="22"/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 xml:space="preserve">其他 </w:t>
            </w:r>
            <w:r>
              <w:rPr>
                <w:rFonts w:asciiTheme="minorEastAsia" w:hAnsiTheme="minorEastAsia" w:eastAsiaTheme="minorEastAsia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Theme="minorEastAsia" w:hAnsiTheme="minorEastAsia" w:eastAsiaTheme="minorEastAsia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14:paraId="6DF08D90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18"/>
                <w:szCs w:val="18"/>
              </w:rPr>
              <w:t>证件号码</w:t>
            </w:r>
          </w:p>
        </w:tc>
        <w:tc>
          <w:tcPr>
            <w:tcW w:w="2552" w:type="dxa"/>
            <w:vAlign w:val="center"/>
          </w:tcPr>
          <w:p w14:paraId="000F665E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permStart w:id="23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</w:t>
            </w:r>
            <w:permEnd w:id="23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</w:t>
            </w:r>
          </w:p>
        </w:tc>
      </w:tr>
      <w:tr w14:paraId="043B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61" w:type="dxa"/>
            <w:gridSpan w:val="6"/>
            <w:vAlign w:val="center"/>
          </w:tcPr>
          <w:p w14:paraId="24D2BB80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所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在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国家（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地区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）或国际组织名称</w:t>
            </w:r>
          </w:p>
        </w:tc>
        <w:tc>
          <w:tcPr>
            <w:tcW w:w="2551" w:type="dxa"/>
            <w:gridSpan w:val="3"/>
            <w:vAlign w:val="center"/>
          </w:tcPr>
          <w:p w14:paraId="6D2B2C4E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permStart w:id="24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</w:t>
            </w:r>
            <w:permEnd w:id="24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14:paraId="0D6871DB">
            <w:pPr>
              <w:jc w:val="center"/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担任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职务</w:t>
            </w:r>
          </w:p>
        </w:tc>
        <w:tc>
          <w:tcPr>
            <w:tcW w:w="2552" w:type="dxa"/>
            <w:vAlign w:val="center"/>
          </w:tcPr>
          <w:p w14:paraId="193580F5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permStart w:id="25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 </w:t>
            </w:r>
            <w:permEnd w:id="25"/>
          </w:p>
        </w:tc>
      </w:tr>
      <w:tr w14:paraId="3664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71" w:type="dxa"/>
            <w:gridSpan w:val="5"/>
            <w:vAlign w:val="center"/>
          </w:tcPr>
          <w:p w14:paraId="75BC987D">
            <w:pPr>
              <w:jc w:val="center"/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政治公众人物的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任职情况</w:t>
            </w:r>
          </w:p>
        </w:tc>
        <w:tc>
          <w:tcPr>
            <w:tcW w:w="6885" w:type="dxa"/>
            <w:gridSpan w:val="6"/>
            <w:vAlign w:val="center"/>
          </w:tcPr>
          <w:p w14:paraId="549B9260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是否现任：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7897181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26" w:edGrp="everyone"/>
                <w:r>
                  <w:rPr>
                    <w:rFonts w:hint="eastAsia" w:ascii="MS Gothic" w:hAnsi="MS Gothic" w:eastAsia="MS Gothic" w:cs="华文中宋"/>
                    <w:bCs/>
                    <w:kern w:val="0"/>
                    <w:sz w:val="18"/>
                    <w:szCs w:val="18"/>
                  </w:rPr>
                  <w:t>☐</w:t>
                </w:r>
                <w:permEnd w:id="26"/>
              </w:sdtContent>
            </w:sdt>
            <w:r>
              <w:rPr>
                <w:rFonts w:cs="华文中宋" w:asciiTheme="minorEastAsia" w:hAnsiTheme="minorEastAsia" w:eastAsiaTheme="minorEastAsia"/>
                <w:bCs/>
                <w:kern w:val="0"/>
                <w:sz w:val="18"/>
                <w:szCs w:val="18"/>
              </w:rPr>
              <w:t>是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Cs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0787829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27" w:edGrp="everyone"/>
                <w:r>
                  <w:rPr>
                    <w:rFonts w:hint="eastAsia" w:ascii="MS Gothic" w:hAnsi="MS Gothic" w:eastAsia="MS Gothic" w:cs="华文中宋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27"/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</w:rPr>
              <w:t>否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（离任时间：</w:t>
            </w:r>
            <w:permStart w:id="28" w:edGrp="everyone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   </w:t>
            </w:r>
            <w:permEnd w:id="28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年  </w:t>
            </w:r>
            <w:permStart w:id="29" w:edGrp="everyone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 </w:t>
            </w:r>
            <w:permEnd w:id="29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月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）</w:t>
            </w:r>
          </w:p>
        </w:tc>
      </w:tr>
      <w:tr w14:paraId="5421D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28" w:type="dxa"/>
            <w:gridSpan w:val="7"/>
            <w:vAlign w:val="center"/>
          </w:tcPr>
          <w:p w14:paraId="3EA2CAA8">
            <w:pPr>
              <w:tabs>
                <w:tab w:val="center" w:pos="3701"/>
              </w:tabs>
              <w:jc w:val="center"/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与政治公众人物的关系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（适用于情形</w:t>
            </w:r>
            <w:r>
              <w:rPr>
                <w:rFonts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B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、</w:t>
            </w:r>
            <w:r>
              <w:rPr>
                <w:rFonts w:cs="华文中宋" w:asciiTheme="minorEastAsia" w:hAnsiTheme="minorEastAsia" w:eastAsiaTheme="minorEastAsia"/>
                <w:bCs/>
                <w:kern w:val="0"/>
                <w:sz w:val="16"/>
                <w:szCs w:val="18"/>
              </w:rPr>
              <w:t>D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</w:rPr>
              <w:t>、</w:t>
            </w:r>
            <w:r>
              <w:rPr>
                <w:rFonts w:cs="华文中宋" w:asciiTheme="minorEastAsia" w:hAnsiTheme="minorEastAsia" w:eastAsiaTheme="minorEastAsia"/>
                <w:bCs/>
                <w:kern w:val="0"/>
                <w:sz w:val="16"/>
                <w:szCs w:val="18"/>
              </w:rPr>
              <w:t>E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6"/>
                <w:szCs w:val="18"/>
                <w:lang w:val="en-GB"/>
              </w:rPr>
              <w:t>）</w:t>
            </w:r>
          </w:p>
        </w:tc>
        <w:tc>
          <w:tcPr>
            <w:tcW w:w="5528" w:type="dxa"/>
            <w:gridSpan w:val="4"/>
            <w:vAlign w:val="center"/>
          </w:tcPr>
          <w:p w14:paraId="55ABEFB1">
            <w:pPr>
              <w:tabs>
                <w:tab w:val="center" w:pos="3701"/>
              </w:tabs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  </w:t>
            </w:r>
            <w:permStart w:id="30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</w:t>
            </w:r>
            <w:permEnd w:id="30"/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</w:t>
            </w:r>
          </w:p>
        </w:tc>
      </w:tr>
      <w:tr w14:paraId="157AE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56" w:type="dxa"/>
            <w:gridSpan w:val="11"/>
            <w:vAlign w:val="center"/>
          </w:tcPr>
          <w:p w14:paraId="1635C8AE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二、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政治公众人物的财产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来源及用途（可多选）</w:t>
            </w:r>
          </w:p>
        </w:tc>
      </w:tr>
      <w:tr w14:paraId="16D4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3" w:type="dxa"/>
            <w:gridSpan w:val="2"/>
            <w:vAlign w:val="center"/>
          </w:tcPr>
          <w:p w14:paraId="5E467AE1">
            <w:pPr>
              <w:jc w:val="center"/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财产来源</w:t>
            </w:r>
          </w:p>
        </w:tc>
        <w:tc>
          <w:tcPr>
            <w:tcW w:w="8363" w:type="dxa"/>
            <w:gridSpan w:val="9"/>
            <w:vAlign w:val="center"/>
          </w:tcPr>
          <w:p w14:paraId="44403EC4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</w:pP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9932554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31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  <w:permEnd w:id="31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劳动收入 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12364774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32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2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投资收益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permStart w:id="33" w:edGrp="everyone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7601827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3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企业利润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permStart w:id="34" w:edGrp="everyone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10469118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4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租金收入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8822117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35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  <w:permEnd w:id="35"/>
              </w:sdtContent>
            </w:sdt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财产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/所有权出售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permStart w:id="36" w:edGrp="everyone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1195741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6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遗产继承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14728241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37" w:edGrp="everyone"/>
                <w:r>
                  <w:rPr>
                    <w:rFonts w:hint="eastAsia" w:ascii="MS Gothic" w:hAnsi="MS Gothic" w:eastAsia="MS Gothic" w:cs="华文中宋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7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>接受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礼物或捐赠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7247285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38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8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其他合法来源：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</w:t>
            </w:r>
          </w:p>
        </w:tc>
      </w:tr>
      <w:tr w14:paraId="431F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3" w:type="dxa"/>
            <w:gridSpan w:val="2"/>
            <w:vAlign w:val="center"/>
          </w:tcPr>
          <w:p w14:paraId="30D70812">
            <w:pPr>
              <w:jc w:val="center"/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财产用途</w:t>
            </w:r>
          </w:p>
        </w:tc>
        <w:tc>
          <w:tcPr>
            <w:tcW w:w="8363" w:type="dxa"/>
            <w:gridSpan w:val="9"/>
            <w:vAlign w:val="center"/>
          </w:tcPr>
          <w:p w14:paraId="4FC30DA2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3307515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39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39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投资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permStart w:id="40" w:edGrp="everyone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6214535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40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生产经营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permStart w:id="41" w:edGrp="everyone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-4664319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41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个人或家庭开支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permStart w:id="42" w:edGrp="everyone"/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16138570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42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公益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  <w:id w:val="20820109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cs="华文中宋" w:asciiTheme="minorEastAsia" w:hAnsiTheme="minorEastAsia" w:eastAsiaTheme="minorEastAsia"/>
                  <w:bCs/>
                  <w:kern w:val="0"/>
                  <w:sz w:val="18"/>
                  <w:szCs w:val="18"/>
                </w:rPr>
              </w:sdtEndPr>
              <w:sdtContent>
                <w:permStart w:id="43" w:edGrp="everyone"/>
                <w:r>
                  <w:rPr>
                    <w:rFonts w:ascii="Segoe UI Symbol" w:hAnsi="Segoe UI Symbol" w:cs="Segoe UI Symbol" w:eastAsiaTheme="minor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permEnd w:id="43"/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其他：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 xml:space="preserve">  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 xml:space="preserve">   </w:t>
            </w:r>
          </w:p>
        </w:tc>
      </w:tr>
      <w:tr w14:paraId="2735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56" w:type="dxa"/>
            <w:gridSpan w:val="11"/>
            <w:vAlign w:val="center"/>
          </w:tcPr>
          <w:p w14:paraId="0E146F23">
            <w:pPr>
              <w:rPr>
                <w:rFonts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三、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</w:rPr>
              <w:t>机构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18"/>
                <w:szCs w:val="18"/>
                <w:lang w:val="en-GB"/>
              </w:rPr>
              <w:t>声明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  <w:lang w:val="en-GB"/>
              </w:rPr>
              <w:t>（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</w:rPr>
              <w:t>盖章以示同意</w:t>
            </w:r>
            <w:r>
              <w:rPr>
                <w:rFonts w:hint="eastAsia" w:cs="华文中宋" w:asciiTheme="minorEastAsia" w:hAnsiTheme="minorEastAsia" w:eastAsiaTheme="minorEastAsia"/>
                <w:bCs/>
                <w:kern w:val="0"/>
                <w:sz w:val="18"/>
                <w:szCs w:val="18"/>
                <w:lang w:val="en-GB"/>
              </w:rPr>
              <w:t>）</w:t>
            </w:r>
          </w:p>
        </w:tc>
      </w:tr>
      <w:tr w14:paraId="596A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9" w:hRule="atLeast"/>
        </w:trPr>
        <w:tc>
          <w:tcPr>
            <w:tcW w:w="9356" w:type="dxa"/>
            <w:gridSpan w:val="11"/>
            <w:vAlign w:val="center"/>
          </w:tcPr>
          <w:p w14:paraId="7DCD0108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1.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本机构同意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太平基金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管理有限公司（以下简称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太平基金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）为履行法定义务及业务正常运作需要，对上述信息进行核实、留存和使用。</w:t>
            </w:r>
          </w:p>
          <w:p w14:paraId="2D445F7D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2.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本机构知悉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太平基金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有权对投资者采取强化尽职调查及其他适当的风险管控措施，本机构将予以充分理解与配合。</w:t>
            </w:r>
          </w:p>
          <w:p w14:paraId="67BD5D9B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3.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本机构承诺所提供的所有信息真实、准确、完整、有效。如投资者的受益所有人的政治身份或身份信息发生变化，本机构将自变更之日起</w:t>
            </w: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30个自然日内以书面形式通知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太平基金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。</w:t>
            </w:r>
          </w:p>
          <w:p w14:paraId="37FC6FBE">
            <w:pP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  <w:lang w:val="en-GB"/>
              </w:rPr>
            </w:pPr>
            <w:r>
              <w:rPr>
                <w:rFonts w:cs="华文中宋" w:asciiTheme="minorEastAsia" w:hAnsiTheme="minorEastAsia" w:eastAsiaTheme="minorEastAsia"/>
                <w:kern w:val="0"/>
                <w:sz w:val="18"/>
                <w:szCs w:val="18"/>
              </w:rPr>
              <w:t>4.如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本机构违反上述声明内容，或故意提供虚假、误导性信息，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太平基金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有权视情况对投资者采取包括但不限于延长审查期限、拒绝或暂停办理业务、限制交易、终止合作等风险管理措施，且由此产生的一切不利后果由本机构自行承担，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太平基金</w:t>
            </w:r>
            <w:r>
              <w:rPr>
                <w:rFonts w:hint="eastAsia" w:cs="华文中宋" w:asciiTheme="minorEastAsia" w:hAnsiTheme="minorEastAsia" w:eastAsiaTheme="minorEastAsia"/>
                <w:kern w:val="0"/>
                <w:sz w:val="18"/>
                <w:szCs w:val="18"/>
              </w:rPr>
              <w:t>不因此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承担任何责任。</w:t>
            </w:r>
          </w:p>
          <w:p w14:paraId="1E9042D7">
            <w:pPr>
              <w:wordWrap w:val="0"/>
              <w:jc w:val="right"/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20"/>
                <w:szCs w:val="20"/>
              </w:rPr>
              <w:t>机构公章（或预留印鉴）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>：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                      </w:t>
            </w:r>
          </w:p>
          <w:p w14:paraId="678A6910">
            <w:pPr>
              <w:jc w:val="right"/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</w:pP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>签署日期：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</w:t>
            </w:r>
            <w:permStart w:id="44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    </w:t>
            </w:r>
            <w:permEnd w:id="44"/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>年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</w:t>
            </w:r>
            <w:permStart w:id="45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  </w:t>
            </w:r>
            <w:permEnd w:id="45"/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>月</w:t>
            </w:r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</w:t>
            </w:r>
            <w:permStart w:id="46" w:edGrp="everyone"/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  </w:t>
            </w:r>
            <w:permEnd w:id="46"/>
            <w:r>
              <w:rPr>
                <w:rFonts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hint="eastAsia" w:cs="华文中宋" w:asciiTheme="minorEastAsia" w:hAnsiTheme="minorEastAsia" w:eastAsiaTheme="minorEastAsia"/>
                <w:b/>
                <w:kern w:val="0"/>
                <w:sz w:val="20"/>
                <w:szCs w:val="20"/>
                <w:lang w:val="en-GB"/>
              </w:rPr>
              <w:t>日</w:t>
            </w:r>
          </w:p>
        </w:tc>
      </w:tr>
    </w:tbl>
    <w:p w14:paraId="3D86294B"/>
    <w:sectPr>
      <w:headerReference r:id="rId3" w:type="default"/>
      <w:footerReference r:id="rId4" w:type="default"/>
      <w:pgSz w:w="11906" w:h="16838"/>
      <w:pgMar w:top="1440" w:right="1800" w:bottom="1440" w:left="1800" w:header="283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19E88">
    <w:pPr>
      <w:autoSpaceDE w:val="0"/>
      <w:autoSpaceDN w:val="0"/>
      <w:adjustRightInd w:val="0"/>
      <w:snapToGrid w:val="0"/>
      <w:jc w:val="both"/>
      <w:rPr>
        <w:rFonts w:ascii="微软雅黑" w:hAnsi="微软雅黑" w:eastAsia="微软雅黑"/>
        <w:bCs/>
        <w:color w:val="000000"/>
        <w:kern w:val="0"/>
        <w:sz w:val="16"/>
        <w:szCs w:val="16"/>
      </w:rPr>
    </w:pP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 xml:space="preserve">太平基金管理有限公司  </w:t>
    </w:r>
    <w:r>
      <w:rPr>
        <w:rFonts w:ascii="微软雅黑" w:hAnsi="微软雅黑" w:eastAsia="微软雅黑"/>
        <w:bCs/>
        <w:color w:val="000000"/>
        <w:kern w:val="0"/>
        <w:sz w:val="16"/>
        <w:szCs w:val="16"/>
      </w:rPr>
      <w:t xml:space="preserve">      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办公地址：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  <w:lang w:val="en-US" w:eastAsia="zh-CN"/>
      </w:rPr>
      <w:t>上海市浦东新区银城中路488号太平金融大厦7楼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（邮编：</w:t>
    </w:r>
    <w:r>
      <w:rPr>
        <w:rFonts w:ascii="微软雅黑" w:hAnsi="微软雅黑" w:eastAsia="微软雅黑"/>
        <w:bCs/>
        <w:color w:val="000000"/>
        <w:kern w:val="0"/>
        <w:sz w:val="16"/>
        <w:szCs w:val="16"/>
      </w:rPr>
      <w:t>200120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）</w:t>
    </w:r>
  </w:p>
  <w:p w14:paraId="595D04C6">
    <w:pPr>
      <w:autoSpaceDE w:val="0"/>
      <w:autoSpaceDN w:val="0"/>
      <w:adjustRightInd w:val="0"/>
      <w:snapToGrid w:val="0"/>
      <w:jc w:val="both"/>
      <w:rPr>
        <w:rFonts w:ascii="微软雅黑" w:hAnsi="微软雅黑" w:eastAsia="微软雅黑"/>
        <w:bCs/>
        <w:color w:val="000000"/>
        <w:kern w:val="0"/>
        <w:sz w:val="16"/>
        <w:szCs w:val="16"/>
      </w:rPr>
    </w:pP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直销电话：</w:t>
    </w:r>
    <w:r>
      <w:rPr>
        <w:rFonts w:ascii="微软雅黑" w:hAnsi="微软雅黑" w:eastAsia="微软雅黑"/>
        <w:bCs/>
        <w:color w:val="000000"/>
        <w:kern w:val="0"/>
        <w:sz w:val="16"/>
        <w:szCs w:val="16"/>
      </w:rPr>
      <w:t>021-38556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789             传真：</w:t>
    </w:r>
    <w:r>
      <w:rPr>
        <w:rFonts w:hint="eastAsia" w:ascii="微软雅黑" w:hAnsi="微软雅黑" w:eastAsia="微软雅黑" w:cs="微软雅黑"/>
        <w:color w:val="000000"/>
        <w:kern w:val="0"/>
        <w:sz w:val="15"/>
        <w:szCs w:val="15"/>
      </w:rPr>
      <w:t xml:space="preserve">021-38556751             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网站：</w:t>
    </w:r>
    <w:r>
      <w:rPr>
        <w:rFonts w:hint="eastAsia" w:ascii="微软雅黑" w:hAnsi="微软雅黑" w:eastAsia="微软雅黑" w:cs="微软雅黑"/>
        <w:kern w:val="0"/>
        <w:sz w:val="16"/>
        <w:szCs w:val="16"/>
      </w:rPr>
      <w:t>www.taipingfund.com.cn</w:t>
    </w:r>
  </w:p>
  <w:p w14:paraId="20E83C26">
    <w:pPr>
      <w:autoSpaceDE w:val="0"/>
      <w:autoSpaceDN w:val="0"/>
      <w:adjustRightInd w:val="0"/>
      <w:snapToGrid w:val="0"/>
      <w:jc w:val="both"/>
      <w:rPr>
        <w:rFonts w:hint="eastAsia"/>
        <w:b/>
        <w:bCs/>
        <w:sz w:val="15"/>
        <w:szCs w:val="18"/>
        <w:lang w:val="en-US" w:eastAsia="zh-CN"/>
      </w:rPr>
    </w:pP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客户服务热线：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  <w:lang w:val="en-US" w:eastAsia="zh-CN"/>
      </w:rPr>
      <w:t>400-028-8699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 xml:space="preserve">      </w:t>
    </w:r>
    <w:r>
      <w:rPr>
        <w:rFonts w:ascii="微软雅黑" w:hAnsi="微软雅黑" w:eastAsia="微软雅黑"/>
        <w:bCs/>
        <w:color w:val="000000"/>
        <w:kern w:val="0"/>
        <w:sz w:val="16"/>
        <w:szCs w:val="16"/>
      </w:rPr>
      <w:t xml:space="preserve"> 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 xml:space="preserve"> 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  <w:lang w:val="en-US" w:eastAsia="zh-CN"/>
      </w:rPr>
      <w:t xml:space="preserve">                   </w:t>
    </w:r>
    <w:r>
      <w:rPr>
        <w:rFonts w:hint="eastAsia" w:ascii="微软雅黑" w:hAnsi="微软雅黑" w:eastAsia="微软雅黑"/>
        <w:bCs/>
        <w:color w:val="000000"/>
        <w:kern w:val="0"/>
        <w:sz w:val="16"/>
        <w:szCs w:val="16"/>
      </w:rPr>
      <w:t>直销邮箱：direct-selling@taipingfund.com.cn</w:t>
    </w:r>
  </w:p>
  <w:p w14:paraId="3BD65B9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A706B">
    <w:pPr>
      <w:pStyle w:val="3"/>
      <w:rPr>
        <w:rFonts w:ascii="微软雅黑" w:hAnsi="微软雅黑" w:eastAsia="微软雅黑"/>
        <w:color w:val="365F91"/>
      </w:rPr>
    </w:pPr>
    <w:r>
      <w:rPr>
        <w:rFonts w:ascii="微软雅黑" w:hAnsi="微软雅黑" w:eastAsia="微软雅黑"/>
        <w:color w:val="365F91"/>
      </w:rPr>
      <w:fldChar w:fldCharType="begin"/>
    </w:r>
    <w:r>
      <w:instrText xml:space="preserve"> INCLUDEPICTURE "../自家/新材料/cid:image003.png@01D2C998.6F9A7090" \* MERGEFORMAT </w:instrText>
    </w:r>
    <w:r>
      <w:rPr>
        <w:rFonts w:ascii="微软雅黑" w:hAnsi="微软雅黑" w:eastAsia="微软雅黑"/>
        <w:color w:val="365F91"/>
      </w:rPr>
      <w:fldChar w:fldCharType="separate"/>
    </w:r>
  </w:p>
  <w:p w14:paraId="5DE7C2E8">
    <w:pPr>
      <w:pStyle w:val="3"/>
      <w:rPr>
        <w:rFonts w:ascii="微软雅黑" w:hAnsi="微软雅黑" w:eastAsia="微软雅黑"/>
        <w:color w:val="365F91"/>
      </w:rPr>
    </w:pPr>
  </w:p>
  <w:p w14:paraId="04FEFB1E">
    <w:pPr>
      <w:pStyle w:val="3"/>
    </w:pPr>
    <w:r>
      <w:rPr>
        <w:rFonts w:hint="eastAsia" w:ascii="微软雅黑" w:hAnsi="微软雅黑" w:eastAsia="微软雅黑"/>
        <w:color w:val="365F91"/>
        <w:lang w:val="en-US" w:eastAsia="zh-CN"/>
      </w:rPr>
      <w:t xml:space="preserve">                          </w:t>
    </w:r>
    <w:r>
      <w:rPr>
        <w:rFonts w:ascii="微软雅黑" w:hAnsi="微软雅黑" w:eastAsia="微软雅黑"/>
        <w:color w:val="365F91"/>
      </w:rPr>
      <w:drawing>
        <wp:inline distT="0" distB="0" distL="114300" distR="114300">
          <wp:extent cx="2190115" cy="240030"/>
          <wp:effectExtent l="0" t="0" r="6985" b="1270"/>
          <wp:docPr id="4" name="图片 4" descr="说明: 说明: logo组合彩色（太平+基金）_复制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说明: 说明: logo组合彩色（太平+基金）_复制-01"/>
                  <pic:cNvPicPr/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2190115" cy="240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微软雅黑" w:hAnsi="微软雅黑" w:eastAsia="微软雅黑"/>
        <w:color w:val="365F91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sVeuK4QOFmsnlzILFJpVISd+4UI=" w:salt="r+YLTdbG3utfUC0VjMJ+i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A7912"/>
    <w:rsid w:val="355D101B"/>
    <w:rsid w:val="412A1FDA"/>
    <w:rsid w:val="6C0A7912"/>
    <w:rsid w:val="73C3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2C998.6F9A70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901</Words>
  <Characters>906</Characters>
  <Lines>0</Lines>
  <Paragraphs>0</Paragraphs>
  <TotalTime>8</TotalTime>
  <ScaleCrop>false</ScaleCrop>
  <LinksUpToDate>false</LinksUpToDate>
  <CharactersWithSpaces>1328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2026-09-03T06:43:00Z</dcterms:created>
  <dc:creator>z</dc:creator>
  <cp:lastModifiedBy>z</cp:lastModifiedBy>
  <dcterms:modified xsi:type="dcterms:W3CDTF">2026-09-04T06:46:20Z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6CCBBD27782848D2952D885D0AAE994D_11</vt:lpwstr>
  </property>
  <property fmtid="{D5CDD505-2E9C-101B-9397-08002B2CF9AE}" pid="4" name="KSOTemplateDocerSaveRecord">
    <vt:lpwstr>eyJoZGlkIjoiYmQzNmM0ZTAzNGI3YzBkN2Q0ZWRjMWZiMGYxZjhhODIiLCJ1c2VySWQiOiIzNTIzMzM4NzAifQ==</vt:lpwstr>
  </property>
</Properties>
</file>